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ECB" w:rsidRDefault="000154A0" w:rsidP="00F97ECB">
      <w:pPr>
        <w:pStyle w:val="a4"/>
      </w:pPr>
      <w:r w:rsidRPr="00172D7D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15875</wp:posOffset>
            </wp:positionV>
            <wp:extent cx="1913519" cy="584835"/>
            <wp:effectExtent l="0" t="0" r="0" b="571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19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1" locked="0" layoutInCell="1" allowOverlap="1" wp14:anchorId="411C1C0B">
            <wp:simplePos x="0" y="0"/>
            <wp:positionH relativeFrom="column">
              <wp:posOffset>2159000</wp:posOffset>
            </wp:positionH>
            <wp:positionV relativeFrom="paragraph">
              <wp:posOffset>118745</wp:posOffset>
            </wp:positionV>
            <wp:extent cx="1912620" cy="376555"/>
            <wp:effectExtent l="0" t="0" r="0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37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55B6A2A3">
            <wp:simplePos x="0" y="0"/>
            <wp:positionH relativeFrom="column">
              <wp:posOffset>4167505</wp:posOffset>
            </wp:positionH>
            <wp:positionV relativeFrom="paragraph">
              <wp:posOffset>12700</wp:posOffset>
            </wp:positionV>
            <wp:extent cx="576580" cy="601345"/>
            <wp:effectExtent l="0" t="0" r="0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45FBDBC">
            <wp:simplePos x="0" y="0"/>
            <wp:positionH relativeFrom="column">
              <wp:posOffset>4914265</wp:posOffset>
            </wp:positionH>
            <wp:positionV relativeFrom="paragraph">
              <wp:posOffset>-21590</wp:posOffset>
            </wp:positionV>
            <wp:extent cx="693420" cy="6934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97EC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6D5464D">
            <wp:simplePos x="0" y="0"/>
            <wp:positionH relativeFrom="column">
              <wp:posOffset>5831840</wp:posOffset>
            </wp:positionH>
            <wp:positionV relativeFrom="paragraph">
              <wp:posOffset>16689</wp:posOffset>
            </wp:positionV>
            <wp:extent cx="596762" cy="533030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62" cy="533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D7D">
        <w:tab/>
      </w:r>
    </w:p>
    <w:p w:rsidR="006F4B08" w:rsidRDefault="006F4B08" w:rsidP="00172D7D">
      <w:pPr>
        <w:pStyle w:val="a4"/>
        <w:tabs>
          <w:tab w:val="center" w:pos="4819"/>
        </w:tabs>
      </w:pPr>
    </w:p>
    <w:p w:rsidR="00E16EFA" w:rsidRDefault="00E16EFA" w:rsidP="002A378F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bookmarkStart w:id="0" w:name="_6r79p19ye19f"/>
      <w:bookmarkEnd w:id="0"/>
      <w:r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Г</w:t>
      </w:r>
      <w:r w:rsidR="002A378F"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РОМАДСЬКА ОРГАНІЗАЦІЯ </w:t>
      </w:r>
      <w:r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«ҐВАРА МЕДІА»</w:t>
      </w:r>
    </w:p>
    <w:p w:rsidR="00D90179" w:rsidRDefault="00D90179" w:rsidP="00E16EFA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</w:p>
    <w:p w:rsidR="00D90179" w:rsidRDefault="00D90179" w:rsidP="00E16EFA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МІНІ</w:t>
      </w:r>
      <w:r w:rsidR="00F85FB7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СТЕР</w:t>
      </w:r>
      <w:r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СТВО ОСВІТИ</w:t>
      </w:r>
      <w:r w:rsidR="00F85FB7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І НАУКИ УКРАЇНИ</w:t>
      </w:r>
    </w:p>
    <w:p w:rsidR="00D90179" w:rsidRPr="00D90179" w:rsidRDefault="000E76AB" w:rsidP="00F85FB7">
      <w:pPr>
        <w:spacing w:after="0" w:line="240" w:lineRule="auto"/>
        <w:ind w:right="1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          </w:t>
      </w:r>
      <w:r w:rsidR="00E16EFA" w:rsidRPr="00D9017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ХАРКІВСЬКИЙ НАЦІОНАЛЬНИЙ УНІВЕРСИТЕТ ІМЕНІ В. Н. КАРАЗІНА</w:t>
      </w:r>
    </w:p>
    <w:p w:rsidR="00D90179" w:rsidRPr="00D90179" w:rsidRDefault="00D90179" w:rsidP="00E16EFA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 w:rsidRPr="00D9017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Навчально-науковий інститут соціології та </w:t>
      </w:r>
      <w:proofErr w:type="spellStart"/>
      <w:r w:rsidRPr="00D9017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медіакомунікацій</w:t>
      </w:r>
      <w:proofErr w:type="spellEnd"/>
    </w:p>
    <w:p w:rsidR="00F85FB7" w:rsidRPr="002A378F" w:rsidRDefault="00E16EFA" w:rsidP="00F85FB7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 w:rsidRPr="00D9017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ХАРКІВСЬКИЙ НАЦІОНАЛЬНИЙ ЕКОНОМІЧНИЙ </w:t>
      </w:r>
      <w:r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УНІВЕРСИТЕТ ІМЕНІ </w:t>
      </w:r>
    </w:p>
    <w:p w:rsidR="00E16EFA" w:rsidRDefault="00E16EFA" w:rsidP="00F85FB7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С</w:t>
      </w:r>
      <w:r w:rsidR="002A378F"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ЕМЕНА</w:t>
      </w:r>
      <w:r w:rsidRPr="002A378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КУЗНЕЦЯ</w:t>
      </w:r>
      <w:r w:rsidRPr="00D90179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</w:t>
      </w:r>
    </w:p>
    <w:p w:rsidR="00F85FB7" w:rsidRPr="00A02416" w:rsidRDefault="00A02416" w:rsidP="00F85FB7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 w:rsidRPr="00A02416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Кафедра бізнес-журналістики і цифрових медіа</w:t>
      </w:r>
    </w:p>
    <w:p w:rsidR="00F85FB7" w:rsidRDefault="00F85FB7" w:rsidP="00F85FB7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СОЦІОЛОГІЧНА АСОЦІАЦІЯ УКРАЇНИ</w:t>
      </w:r>
    </w:p>
    <w:p w:rsidR="00F85FB7" w:rsidRDefault="00F85FB7" w:rsidP="00F85FB7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ХАРКІВСЬКЕ ВІДДІЛЕННЯ СОЦІОЛОГІЧНОЇ АСОЦІАЦІЇ УКРАЇНИ</w:t>
      </w:r>
    </w:p>
    <w:p w:rsidR="00F85FB7" w:rsidRPr="00D90179" w:rsidRDefault="00F85FB7" w:rsidP="00F85FB7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</w:p>
    <w:p w:rsidR="00F85FB7" w:rsidRPr="00E16EFA" w:rsidRDefault="00F85FB7" w:rsidP="00F85FB7">
      <w:pPr>
        <w:spacing w:after="120" w:line="276" w:lineRule="auto"/>
        <w:ind w:right="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bookmarkStart w:id="1" w:name="_d6oi63u2l598" w:colFirst="0" w:colLast="0"/>
      <w:bookmarkEnd w:id="1"/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ІНФОРМАЦІЙНИЙ ЛИСТ</w:t>
      </w:r>
    </w:p>
    <w:p w:rsidR="00E16EFA" w:rsidRPr="00E16EFA" w:rsidRDefault="00E16EFA" w:rsidP="00E16EFA">
      <w:pPr>
        <w:spacing w:after="80" w:line="276" w:lineRule="auto"/>
        <w:ind w:right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</w:pPr>
      <w:bookmarkStart w:id="2" w:name="_p9qbaeuhdk05" w:colFirst="0" w:colLast="0"/>
      <w:bookmarkEnd w:id="2"/>
      <w:r w:rsidRPr="00E1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>Шановні колеги!</w:t>
      </w:r>
    </w:p>
    <w:p w:rsidR="00E16EFA" w:rsidRPr="00E16EFA" w:rsidRDefault="00E16EFA" w:rsidP="00E16EFA">
      <w:pPr>
        <w:spacing w:after="240" w:line="276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Запрошуємо вас взяти участь у роботі</w:t>
      </w:r>
      <w:r w:rsidR="000C064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міждисциплінарної наукової конференції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proofErr w:type="spellStart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Global</w:t>
      </w:r>
      <w:proofErr w:type="spellEnd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proofErr w:type="spellStart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Disinformation</w:t>
      </w:r>
      <w:proofErr w:type="spellEnd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proofErr w:type="spellStart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Conference</w:t>
      </w:r>
      <w:proofErr w:type="spellEnd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="002A378F"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– </w:t>
      </w:r>
      <w:proofErr w:type="spellStart"/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Kharkiv</w:t>
      </w:r>
      <w:proofErr w:type="spellEnd"/>
      <w:r w:rsidR="002A378F"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2026</w:t>
      </w:r>
      <w:r w:rsidR="0030567B"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«</w:t>
      </w:r>
      <w:r w:rsidR="000C0643"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Інформаційне суспільство перед викликами дезінформації: соціальні механізми протиді</w:t>
      </w:r>
      <w:r w:rsidR="00BA10DF"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ї</w:t>
      </w:r>
      <w:r w:rsidR="000C0643"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»</w:t>
      </w:r>
      <w:r w:rsidRPr="00BA10D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яка відбудеться в онлайн-форматі </w:t>
      </w:r>
      <w:r w:rsidRPr="00BA10D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21 жовтня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2026 року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. </w:t>
      </w:r>
      <w:hyperlink r:id="rId10">
        <w:r w:rsidRPr="00E16EFA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val="uk" w:eastAsia="uk-UA"/>
          </w:rPr>
          <w:t>https://gwaramedia.com/en/gdc</w:t>
        </w:r>
      </w:hyperlink>
    </w:p>
    <w:p w:rsidR="00C90592" w:rsidRPr="00C90592" w:rsidRDefault="00C90592" w:rsidP="00C905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059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 конференції: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>пошук інноваційних рі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шень і практичних підходів до </w:t>
      </w:r>
      <w:r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запобігання та протидії 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>глобальній дезінформації, гібридним</w:t>
      </w:r>
      <w:r w:rsidR="001B27BB"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загроз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>ам та маніпулятивним</w:t>
      </w:r>
      <w:r w:rsidR="001B27BB"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інформа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ційним кампаніям </w:t>
      </w:r>
      <w:r w:rsidR="001B27BB"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міжнародному та національному рівнях,</w:t>
      </w:r>
      <w:r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зміцнення інформаційної</w:t>
      </w:r>
      <w:r w:rsidR="001B27B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стійкості сучасних суспільств та</w:t>
      </w:r>
      <w:r w:rsidRPr="00C9059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розвитку міжнародної співпраці у сфері інформаційної безпеки.</w:t>
      </w:r>
    </w:p>
    <w:p w:rsidR="00C90592" w:rsidRPr="00C90592" w:rsidRDefault="00C90592" w:rsidP="00C905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9059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Участь у конференції та публікація матеріалів є безкоштовними.</w:t>
      </w:r>
    </w:p>
    <w:p w:rsidR="00C104E5" w:rsidRPr="00C90592" w:rsidRDefault="00C104E5" w:rsidP="00C9059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16EFA" w:rsidRPr="00E16EFA" w:rsidRDefault="00E16EFA" w:rsidP="00E16EFA">
      <w:pPr>
        <w:spacing w:after="80" w:line="240" w:lineRule="auto"/>
        <w:ind w:right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</w:pPr>
      <w:bookmarkStart w:id="3" w:name="_a3gar4v7la9f" w:colFirst="0" w:colLast="0"/>
      <w:bookmarkEnd w:id="3"/>
      <w:r w:rsidRPr="00E1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>ТЕМАТИЧНІ СЕКЦІЇ КОНФЕРЕНЦІЇ</w:t>
      </w:r>
    </w:p>
    <w:p w:rsidR="00E16EFA" w:rsidRPr="00E16EFA" w:rsidRDefault="00E16EFA" w:rsidP="00AD2CEB">
      <w:pPr>
        <w:spacing w:after="80" w:line="240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Секція 1. Методи та технології протидії дезінформації</w:t>
      </w:r>
    </w:p>
    <w:p w:rsidR="00E16EFA" w:rsidRPr="00ED3CEF" w:rsidRDefault="00E16EFA" w:rsidP="00ED3CEF">
      <w:pPr>
        <w:numPr>
          <w:ilvl w:val="0"/>
          <w:numId w:val="5"/>
        </w:numPr>
        <w:spacing w:after="80" w:line="240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Модератори: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BA10DF"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Вікторія </w:t>
      </w:r>
      <w:proofErr w:type="spellStart"/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Болотова</w:t>
      </w:r>
      <w:proofErr w:type="spellEnd"/>
      <w:r w:rsidR="00BA10DF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– </w:t>
      </w:r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</w:t>
      </w:r>
      <w:r w:rsidR="00BA10DF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андидатка </w:t>
      </w:r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соц</w:t>
      </w:r>
      <w:r w:rsidR="00BA10DF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іологічних наук</w:t>
      </w:r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proofErr w:type="spellStart"/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доцент</w:t>
      </w:r>
      <w:r w:rsidR="00864B67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ка</w:t>
      </w:r>
      <w:proofErr w:type="spellEnd"/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2A378F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кафедри </w:t>
      </w:r>
      <w:proofErr w:type="spellStart"/>
      <w:r w:rsidR="002A378F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медіакомунікаці</w:t>
      </w:r>
      <w:r w:rsidR="00614790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й</w:t>
      </w:r>
      <w:proofErr w:type="spellEnd"/>
      <w:r w:rsidR="00614790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ED3CEF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 </w:t>
      </w:r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ХНУ імені</w:t>
      </w:r>
      <w:r w:rsid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В. Н. Каразіна, </w:t>
      </w:r>
      <w:r w:rsidR="00864B67"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Лілія </w:t>
      </w:r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Змій</w:t>
      </w:r>
      <w:r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– кандидатка соціологічних наук, </w:t>
      </w:r>
      <w:r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керівни</w:t>
      </w:r>
      <w:r w:rsidR="00864B67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ця</w:t>
      </w:r>
      <w:r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proofErr w:type="spellStart"/>
      <w:r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пресслужби</w:t>
      </w:r>
      <w:proofErr w:type="spellEnd"/>
      <w:r w:rsidR="00FB6CB1"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ЦЗГ ХНУ імені</w:t>
      </w:r>
      <w:r w:rsidRP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В. Н. Каразіна.</w:t>
      </w:r>
    </w:p>
    <w:p w:rsidR="00E16EFA" w:rsidRPr="00E16EFA" w:rsidRDefault="00E16EFA" w:rsidP="00AD2CEB">
      <w:pPr>
        <w:numPr>
          <w:ilvl w:val="0"/>
          <w:numId w:val="5"/>
        </w:numPr>
        <w:spacing w:after="80" w:line="240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Питання для обговорення: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Алгоритми автоматичного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фактчекінгу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детекція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дипфейків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OSINT-розслідування, психологія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віральності</w:t>
      </w:r>
      <w:proofErr w:type="spellEnd"/>
      <w:r w:rsidR="00BA10D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розвиток цифрової демократії.</w:t>
      </w:r>
    </w:p>
    <w:p w:rsidR="00E16EFA" w:rsidRPr="00E16EFA" w:rsidRDefault="00E16EFA" w:rsidP="00E16EFA">
      <w:pPr>
        <w:spacing w:after="80" w:line="240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Секція 2. Гібридні загрози та інформаційна безпека держав</w:t>
      </w:r>
      <w:r w:rsidR="004A7317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и</w:t>
      </w:r>
    </w:p>
    <w:p w:rsidR="00E16EFA" w:rsidRPr="00E16EFA" w:rsidRDefault="00E16EFA" w:rsidP="00AD2CEB">
      <w:pPr>
        <w:numPr>
          <w:ilvl w:val="0"/>
          <w:numId w:val="3"/>
        </w:numPr>
        <w:spacing w:after="80" w:line="240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Модератори: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Катерина </w:t>
      </w:r>
      <w:proofErr w:type="spellStart"/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Яресько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– кандидатка педагогічних наук, </w:t>
      </w:r>
      <w:r w:rsid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з</w:t>
      </w:r>
      <w:r w:rsidR="007207C3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авідувач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ка</w:t>
      </w:r>
      <w:r w:rsidR="007207C3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bookmarkStart w:id="4" w:name="_Hlk234335321"/>
      <w:r w:rsidR="007207C3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кафедри бізнес-журналістики і цифрових медіа</w:t>
      </w:r>
      <w:bookmarkEnd w:id="4"/>
      <w:r w:rsid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ХНЕУ </w:t>
      </w:r>
      <w:r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ім</w:t>
      </w:r>
      <w:r w:rsidR="002A378F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ені</w:t>
      </w:r>
      <w:r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С</w:t>
      </w:r>
      <w:r w:rsidR="002A378F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емена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Кузнеця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r w:rsidR="00864B67"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Ірина </w:t>
      </w:r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Іванова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– </w:t>
      </w:r>
      <w:proofErr w:type="spellStart"/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докторка</w:t>
      </w:r>
      <w:proofErr w:type="spellEnd"/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філологічних наук,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професор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ка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A02416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кафедри бізнес-журналістики і цифрових медіа</w:t>
      </w:r>
      <w:r w:rsidR="00A02416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A02416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ХНЕУ </w:t>
      </w:r>
      <w:r w:rsidR="00A02416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імені Семена</w:t>
      </w:r>
      <w:r w:rsidR="00A02416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proofErr w:type="spellStart"/>
      <w:r w:rsidR="00A02416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Кузнеця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.</w:t>
      </w:r>
    </w:p>
    <w:p w:rsidR="00E16EFA" w:rsidRPr="00E16EFA" w:rsidRDefault="00E16EFA" w:rsidP="00AD2CEB">
      <w:pPr>
        <w:numPr>
          <w:ilvl w:val="0"/>
          <w:numId w:val="3"/>
        </w:numPr>
        <w:spacing w:after="80" w:line="240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Питання для обговорення:</w:t>
      </w:r>
      <w:r w:rsidR="001B27BB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Роль дезінформації у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підриві суверенітету</w:t>
      </w:r>
      <w:r w:rsidR="001B27BB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proofErr w:type="spellStart"/>
      <w:r w:rsidR="00BA10D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дножави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, стратегічні комунікації, маніпуляції під час виборів</w:t>
      </w:r>
      <w:r w:rsidR="00BA10D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досвід міжнародних коаліцій у протидії гібридним загрозам.</w:t>
      </w:r>
    </w:p>
    <w:p w:rsidR="00E16EFA" w:rsidRPr="00E16EFA" w:rsidRDefault="00E16EFA" w:rsidP="00E16EFA">
      <w:pPr>
        <w:spacing w:after="80" w:line="240" w:lineRule="auto"/>
        <w:ind w:right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Секція 3. Маніпулятивні кампанії навколо актуальних глобальних проблем</w:t>
      </w:r>
    </w:p>
    <w:p w:rsidR="00E16EFA" w:rsidRPr="00E16EFA" w:rsidRDefault="00E16EFA" w:rsidP="00AD2CEB">
      <w:pPr>
        <w:numPr>
          <w:ilvl w:val="0"/>
          <w:numId w:val="7"/>
        </w:numPr>
        <w:spacing w:after="80" w:line="240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Модератори:</w:t>
      </w:r>
      <w:r w:rsidR="00864B67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="00864B67"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Наталія</w:t>
      </w:r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 xml:space="preserve"> </w:t>
      </w:r>
      <w:proofErr w:type="spellStart"/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Вінникова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– </w:t>
      </w:r>
      <w:proofErr w:type="spellStart"/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докторка</w:t>
      </w:r>
      <w:proofErr w:type="spellEnd"/>
      <w:r w:rsidR="00864B67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політичних наук,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завідувач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ка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кафедри міжнародних відносин</w:t>
      </w:r>
      <w:r w:rsidR="00FB6CB1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ХНУ імені</w:t>
      </w:r>
      <w:r w:rsidR="007207C3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В. Н. Каразін</w:t>
      </w:r>
      <w:r w:rsidR="007207C3"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а</w:t>
      </w:r>
      <w:r w:rsidRPr="007207C3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,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ED3CEF"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Сергій</w:t>
      </w:r>
      <w:r w:rsid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Pr="00ED3CEF"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  <w:t>Прокопенко</w:t>
      </w:r>
      <w:r w:rsidR="00ED3CE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864B6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– </w:t>
      </w:r>
      <w:r w:rsidR="003D5F82" w:rsidRPr="003D5F82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доктор філософії з публічного управління та адміністрування</w:t>
      </w:r>
      <w:r w:rsidRPr="003D5F82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головний редактор «Ґвара Медіа».</w:t>
      </w:r>
    </w:p>
    <w:p w:rsidR="00E16EFA" w:rsidRPr="00E16EFA" w:rsidRDefault="00E16EFA" w:rsidP="00AD2CEB">
      <w:pPr>
        <w:numPr>
          <w:ilvl w:val="0"/>
          <w:numId w:val="7"/>
        </w:numPr>
        <w:spacing w:after="80" w:line="240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Питання для обговорення: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Дискредитація екологічних ініціатив,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інструменталізація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міграційних криз, етичні виклики штучного інтелекту</w:t>
      </w:r>
      <w:r w:rsidR="00BA10D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,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дезінформація у сфері </w:t>
      </w:r>
      <w:proofErr w:type="spellStart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біобезпеки</w:t>
      </w:r>
      <w:proofErr w:type="spellEnd"/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.</w:t>
      </w:r>
    </w:p>
    <w:p w:rsidR="00E16EFA" w:rsidRPr="00E16EFA" w:rsidRDefault="00ED3CEF" w:rsidP="00E16EFA">
      <w:pPr>
        <w:spacing w:after="0" w:line="276" w:lineRule="auto"/>
        <w:ind w:right="1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>
        <w:rPr>
          <w:rFonts w:ascii="Arial" w:eastAsia="Arial" w:hAnsi="Arial" w:cs="Arial"/>
          <w:lang w:val="uk" w:eastAsia="uk-UA"/>
        </w:rPr>
        <w:pict>
          <v:rect id="_x0000_i1025" style="width:0;height:1.5pt" o:hralign="center" o:hrstd="t" o:hr="t" fillcolor="#a0a0a0" stroked="f"/>
        </w:pict>
      </w:r>
    </w:p>
    <w:p w:rsidR="00DB56FF" w:rsidRPr="00DB56FF" w:rsidRDefault="002A378F" w:rsidP="001E4B37">
      <w:pPr>
        <w:spacing w:after="80" w:line="240" w:lineRule="auto"/>
        <w:ind w:right="1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bookmarkStart w:id="5" w:name="_ad0thkz0npa1" w:colFirst="0" w:colLast="0"/>
      <w:bookmarkStart w:id="6" w:name="_GoBack"/>
      <w:bookmarkEnd w:id="5"/>
      <w:bookmarkEnd w:id="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val="uk" w:eastAsia="uk-UA"/>
        </w:rPr>
        <w:br w:type="page"/>
      </w:r>
      <w:r w:rsidR="00DB56FF" w:rsidRPr="00DB56F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lastRenderedPageBreak/>
        <w:t xml:space="preserve">Зареєструватися для участі в конференції необхідно </w:t>
      </w:r>
      <w:r w:rsidR="00DB56FF" w:rsidRPr="00DB56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uk" w:eastAsia="uk-UA"/>
        </w:rPr>
        <w:t>до 10 жовтня 2026 року (включно)</w:t>
      </w:r>
      <w:r w:rsidR="00DB56FF" w:rsidRPr="00DB56F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за посиланням:</w:t>
      </w:r>
    </w:p>
    <w:p w:rsidR="00C8620E" w:rsidRDefault="00ED3CEF" w:rsidP="001E4B37">
      <w:pPr>
        <w:spacing w:after="80" w:line="240" w:lineRule="auto"/>
        <w:ind w:right="1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hyperlink r:id="rId11" w:history="1">
        <w:r w:rsidR="00C8620E" w:rsidRPr="00A3362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uk" w:eastAsia="uk-UA"/>
          </w:rPr>
          <w:t>https://docs.google.com/forms/d/e/1FAIpQLSekzcR4iFsFW4e7WhK8Hg94dtcCJiSioyuGRzjjJh0y1HFnxw/viewform</w:t>
        </w:r>
      </w:hyperlink>
      <w:r w:rsidR="00C8620E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</w:p>
    <w:p w:rsidR="00C6192E" w:rsidRPr="00C6192E" w:rsidRDefault="00C6192E" w:rsidP="00DB56FF">
      <w:pPr>
        <w:spacing w:after="80" w:line="240" w:lineRule="auto"/>
        <w:ind w:right="1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bookmarkStart w:id="7" w:name="_koj5tptgs9hc" w:colFirst="0" w:colLast="0"/>
      <w:bookmarkEnd w:id="7"/>
      <w:r w:rsidRPr="00C6192E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Надіслати тези можна лише через форму за посиланням:</w:t>
      </w:r>
    </w:p>
    <w:p w:rsidR="00DB56FF" w:rsidRDefault="00ED3CEF" w:rsidP="00DB56FF">
      <w:pPr>
        <w:spacing w:after="80" w:line="240" w:lineRule="auto"/>
        <w:ind w:right="1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hyperlink r:id="rId12" w:history="1">
        <w:r w:rsidR="00DB56FF" w:rsidRPr="00A3362E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val="uk" w:eastAsia="uk-UA"/>
          </w:rPr>
          <w:t>https://easychair.org/my/conference?conf=gdf2026</w:t>
        </w:r>
      </w:hyperlink>
    </w:p>
    <w:p w:rsidR="00F85FB7" w:rsidRPr="00C6192E" w:rsidRDefault="00BA10DF" w:rsidP="00DB56FF">
      <w:pPr>
        <w:spacing w:after="80" w:line="240" w:lineRule="auto"/>
        <w:ind w:right="1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 w:rsidRPr="00C6192E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П</w:t>
      </w:r>
      <w:r w:rsidR="00E16EFA" w:rsidRPr="00C6192E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рийняті до публікації </w:t>
      </w:r>
      <w:r w:rsidR="001A608F" w:rsidRPr="00C6192E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тези</w:t>
      </w:r>
      <w:r w:rsidR="00E16EFA" w:rsidRPr="00C6192E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учасників буде опубліковано в </w:t>
      </w:r>
      <w:r w:rsidR="00C8620E" w:rsidRPr="00C6192E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електронному збірнику матеріалів конференції, якому </w:t>
      </w:r>
      <w:r w:rsidR="00E16EFA" w:rsidRPr="00C6192E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буде присвоєно DOI та ISBN. </w:t>
      </w:r>
    </w:p>
    <w:p w:rsidR="00F85FB7" w:rsidRDefault="001C0577" w:rsidP="00E16EFA">
      <w:pPr>
        <w:spacing w:after="80" w:line="240" w:lineRule="auto"/>
        <w:ind w:right="1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__________________________________________________________________________________</w:t>
      </w:r>
    </w:p>
    <w:p w:rsidR="00E16EFA" w:rsidRPr="00FB6CB1" w:rsidRDefault="00E16EFA" w:rsidP="00E64671">
      <w:pPr>
        <w:spacing w:after="8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 xml:space="preserve">ВИМОГИ ДО ОФОРМЛЕННЯ </w:t>
      </w:r>
      <w:r w:rsidR="00E64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>ТЕЗ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Обсяг: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від 6 до 10 тис. знаків без пробілів (приблизно 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3–5 сторінок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тексту).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Формат: 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Microsoft Word (.doc, .docx), OpenDocument (.odt) або RTF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Технічні параметри: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шрифт Times New Roman; кегль 12, інтервал – 1,5, абзацний відступ – 1,25. Усі поля по 2 см. Посилання на літературу у тексті подаються тільки в круглих дужках відповідно до стилю APA Citation Style. Приклади оформлення можна переглянути на </w:t>
      </w:r>
      <w:hyperlink r:id="rId13">
        <w:r w:rsidRPr="00E16EF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" w:eastAsia="uk-UA"/>
          </w:rPr>
          <w:t>http://nbuv.gov.ua/node/929</w:t>
        </w:r>
      </w:hyperlink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  </w:t>
      </w:r>
    </w:p>
    <w:p w:rsidR="00E16EFA" w:rsidRPr="00E16EFA" w:rsidRDefault="00BA10DF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Мова тез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українськ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а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="006C304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або 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англійськ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а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.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Рисунки та таблиці: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допускається не більше 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1–2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FB6CB1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рисунків та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/або таблиць. Усі рисунки та таблиці повинні бути пронумеровані, мати назву (під рисунком, над таблицею) та обов'язково згадуватися в </w:t>
      </w:r>
      <w:r w:rsidRPr="001A608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тексті</w:t>
      </w:r>
      <w:r w:rsidR="001A608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(наприклад: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рис</w:t>
      </w:r>
      <w:r w:rsidR="001A608F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.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1, табл. 1).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На початку тез обов’язково необхідно зазначити :</w:t>
      </w:r>
    </w:p>
    <w:p w:rsidR="00E16EFA" w:rsidRPr="00E16EFA" w:rsidRDefault="00E16EFA" w:rsidP="00D20669">
      <w:pPr>
        <w:numPr>
          <w:ilvl w:val="1"/>
          <w:numId w:val="6"/>
        </w:numPr>
        <w:tabs>
          <w:tab w:val="left" w:pos="1134"/>
        </w:tabs>
        <w:spacing w:after="0" w:line="276" w:lineRule="auto"/>
        <w:ind w:left="709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Номер та назву секції, де планується доповідь (у лівому верхньому куті)</w:t>
      </w:r>
    </w:p>
    <w:p w:rsidR="00E16EFA" w:rsidRPr="00E16EFA" w:rsidRDefault="00E16EFA" w:rsidP="00D20669">
      <w:pPr>
        <w:numPr>
          <w:ilvl w:val="1"/>
          <w:numId w:val="6"/>
        </w:numPr>
        <w:tabs>
          <w:tab w:val="left" w:pos="1134"/>
        </w:tabs>
        <w:spacing w:after="0" w:line="276" w:lineRule="auto"/>
        <w:ind w:left="709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Назву доповіді (вирівнювання по центру, великими літерами)</w:t>
      </w:r>
    </w:p>
    <w:p w:rsidR="00E16EFA" w:rsidRPr="00E16EFA" w:rsidRDefault="00E16EFA" w:rsidP="00D20669">
      <w:pPr>
        <w:numPr>
          <w:ilvl w:val="1"/>
          <w:numId w:val="6"/>
        </w:numPr>
        <w:tabs>
          <w:tab w:val="left" w:pos="1134"/>
        </w:tabs>
        <w:spacing w:after="0" w:line="276" w:lineRule="auto"/>
        <w:ind w:left="709" w:right="1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Прізвище та ім’я кожного автора повністю, науковий ступінь, вчене звання, посаду, місце роботи, місто, країну (через рядок після назви, з вирівнюванням праворуч). 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Допускається </w:t>
      </w:r>
      <w:r w:rsidRPr="00E64671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не більше трьох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="00FB6CB1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співавторів</w:t>
      </w: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Зміст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Pr="00E16EFA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ає містити опис наукової проблеми, методології дослідження, основні результати та висновки.</w:t>
      </w:r>
    </w:p>
    <w:p w:rsidR="00E16EFA" w:rsidRPr="00E16EFA" w:rsidRDefault="00E16EFA" w:rsidP="00D20669">
      <w:pPr>
        <w:numPr>
          <w:ilvl w:val="0"/>
          <w:numId w:val="6"/>
        </w:numPr>
        <w:spacing w:after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Список літератури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оформлюється відповідно до міжнародного стилю APA (American Psychological Association) </w:t>
      </w:r>
      <w:hyperlink r:id="rId14" w:history="1">
        <w:r w:rsidRPr="00E16EFA">
          <w:rPr>
            <w:rFonts w:ascii="Times New Roman" w:eastAsia="Times New Roman" w:hAnsi="Times New Roman" w:cs="Times New Roman"/>
            <w:sz w:val="24"/>
            <w:szCs w:val="24"/>
            <w:lang w:val="uk" w:eastAsia="uk-UA"/>
          </w:rPr>
          <w:t>http://www-library.univer.kharkov.ua/pages/bibliography/apa_style.pdf</w:t>
        </w:r>
      </w:hyperlink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</w:p>
    <w:p w:rsidR="00E16EFA" w:rsidRPr="00E16EFA" w:rsidRDefault="006C304A" w:rsidP="00D2066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Заборонено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використання наукових праць країни-</w:t>
      </w:r>
      <w:r w:rsidR="001A608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агресора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: </w:t>
      </w:r>
      <w:r w:rsidR="00E16EFA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забороняється цитування в тексті та включення до списку </w:t>
      </w:r>
      <w:r w:rsidR="00E16EFA" w:rsidRPr="001E4B37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джерел,</w:t>
      </w:r>
      <w:r w:rsidR="00E16EFA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які опубліковані російською мовою в будь-якій країні, а також джерел іншими мовами, якщо вони опубліковані на території росії та білорусі.</w:t>
      </w:r>
      <w:r w:rsidR="00E16EFA" w:rsidRPr="00E16EFA">
        <w:rPr>
          <w:rFonts w:ascii="Arial" w:eastAsia="Arial" w:hAnsi="Arial" w:cs="Arial"/>
          <w:b/>
          <w:bCs/>
          <w:color w:val="000000"/>
          <w:lang w:val="uk" w:eastAsia="uk-UA"/>
        </w:rPr>
        <w:t xml:space="preserve"> </w:t>
      </w:r>
    </w:p>
    <w:p w:rsidR="00E16EFA" w:rsidRPr="00E16EFA" w:rsidRDefault="001E4B37" w:rsidP="00D20669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Arial" w:eastAsia="Arial" w:hAnsi="Arial" w:cs="Arial"/>
          <w:sz w:val="24"/>
          <w:szCs w:val="24"/>
          <w:lang w:val="uk" w:eastAsia="uk-UA"/>
        </w:rPr>
      </w:pPr>
      <w:r w:rsidRPr="001E4B37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З</w:t>
      </w:r>
      <w:r w:rsidR="00E16EFA" w:rsidRPr="001E4B37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а зміст тез, достовірність наведених даних, цитат та якість перекладу повну відповідальність несе автор публікації.</w:t>
      </w:r>
      <w:r w:rsidR="00E16EFA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Оргкомітет здійснює перевірку матеріалів на відповідність тематиці та принципам академічної доброчесності й залишає за собою право відхиляти тези, які не відповідають зазначеним вимогам.</w:t>
      </w:r>
    </w:p>
    <w:p w:rsidR="00E16EFA" w:rsidRPr="00E16EFA" w:rsidRDefault="00ED3CEF" w:rsidP="00E16EFA">
      <w:pPr>
        <w:spacing w:after="0" w:line="276" w:lineRule="auto"/>
        <w:ind w:right="1"/>
        <w:rPr>
          <w:rFonts w:ascii="Times New Roman" w:eastAsia="Times New Roman" w:hAnsi="Times New Roman" w:cs="Times New Roman"/>
          <w:sz w:val="24"/>
          <w:szCs w:val="24"/>
          <w:lang w:val="uk" w:eastAsia="uk-UA"/>
        </w:rPr>
      </w:pPr>
      <w:bookmarkStart w:id="8" w:name="_r5dkmlmwvct9" w:colFirst="0" w:colLast="0"/>
      <w:bookmarkEnd w:id="8"/>
      <w:r>
        <w:rPr>
          <w:rFonts w:ascii="Arial" w:eastAsia="Arial" w:hAnsi="Arial" w:cs="Arial"/>
          <w:lang w:val="uk" w:eastAsia="uk-UA"/>
        </w:rPr>
        <w:pict>
          <v:rect id="_x0000_i1026" style="width:0;height:1.5pt" o:hralign="center" o:hrstd="t" o:hr="t" fillcolor="#a0a0a0" stroked="f"/>
        </w:pict>
      </w:r>
    </w:p>
    <w:p w:rsidR="00E16EFA" w:rsidRPr="00E16EFA" w:rsidRDefault="00E16EFA" w:rsidP="00D864CB">
      <w:pPr>
        <w:spacing w:after="80" w:line="276" w:lineRule="auto"/>
        <w:ind w:right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t>ПРОГРАМА ЗАХОДУ (21 жовтня 2026 р.)</w:t>
      </w:r>
    </w:p>
    <w:p w:rsidR="00F35C1F" w:rsidRDefault="001E4B37" w:rsidP="00E64671">
      <w:pPr>
        <w:spacing w:after="0" w:line="276" w:lineRule="auto"/>
        <w:ind w:right="1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bookmarkStart w:id="9" w:name="_Hlk234338963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9</w:t>
      </w:r>
      <w:r w:rsidR="00F35C1F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45</w:t>
      </w:r>
      <w:r w:rsidR="00F35C1F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="00F35C1F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10</w:t>
      </w:r>
      <w:r w:rsidR="00F35C1F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00</w:t>
      </w:r>
      <w:r w:rsidR="00F35C1F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r w:rsidR="00D33DDC" w:rsidRPr="00D33DDC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Реєстрація учасників</w:t>
      </w:r>
    </w:p>
    <w:p w:rsidR="00D33DDC" w:rsidRDefault="001E4B37" w:rsidP="00E64671">
      <w:pPr>
        <w:spacing w:after="0" w:line="276" w:lineRule="auto"/>
        <w:ind w:right="1"/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10</w:t>
      </w:r>
      <w:r w:rsidR="00D33DDC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A704C9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00</w:t>
      </w:r>
      <w:r w:rsidR="00D33DDC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– </w:t>
      </w:r>
      <w:r w:rsidR="00A704C9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10</w:t>
      </w:r>
      <w:r w:rsidR="00D33DDC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30: </w:t>
      </w:r>
      <w:r w:rsidR="00D33DDC" w:rsidRPr="00D33DDC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Відкриття конференції</w:t>
      </w:r>
    </w:p>
    <w:p w:rsidR="00E16EFA" w:rsidRPr="00E16EFA" w:rsidRDefault="00693B20" w:rsidP="00E64671">
      <w:pPr>
        <w:spacing w:after="0" w:line="276" w:lineRule="auto"/>
        <w:ind w:right="1"/>
        <w:rPr>
          <w:rFonts w:ascii="Arial" w:eastAsia="Arial" w:hAnsi="Arial" w:cs="Arial"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10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30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</w:t>
      </w:r>
      <w:bookmarkEnd w:id="9"/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13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</w:t>
      </w:r>
      <w:r w:rsidR="00E16EFA"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0:</w:t>
      </w:r>
      <w:r w:rsidR="00E16EFA"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Пленарне засідання.</w:t>
      </w:r>
    </w:p>
    <w:p w:rsidR="00E16EFA" w:rsidRPr="00E16EFA" w:rsidRDefault="00E16EFA" w:rsidP="00E64671">
      <w:pPr>
        <w:spacing w:after="0" w:line="276" w:lineRule="auto"/>
        <w:ind w:right="1"/>
        <w:rPr>
          <w:rFonts w:ascii="Arial" w:eastAsia="Arial" w:hAnsi="Arial" w:cs="Arial"/>
          <w:sz w:val="24"/>
          <w:szCs w:val="24"/>
          <w:lang w:val="uk" w:eastAsia="uk-UA"/>
        </w:rPr>
      </w:pPr>
      <w:r w:rsidRPr="00E64671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</w:t>
      </w:r>
      <w:r w:rsidRPr="00E64671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</w:t>
      </w:r>
      <w:r w:rsidRPr="00E64671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 – 13: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</w:t>
      </w:r>
      <w:r w:rsidRPr="00E64671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0:</w:t>
      </w:r>
      <w:r w:rsidRPr="00E64671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Перерва.</w:t>
      </w:r>
    </w:p>
    <w:p w:rsidR="00E16EFA" w:rsidRPr="00E16EFA" w:rsidRDefault="00E16EFA" w:rsidP="00A02416">
      <w:pPr>
        <w:spacing w:after="0" w:line="240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13: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</w:t>
      </w:r>
      <w:r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0 </w:t>
      </w:r>
      <w:bookmarkStart w:id="10" w:name="_Hlk234335240"/>
      <w:r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–</w:t>
      </w:r>
      <w:bookmarkEnd w:id="10"/>
      <w:r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1</w:t>
      </w:r>
      <w:r w:rsidR="00E50293"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6</w:t>
      </w:r>
      <w:r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</w:t>
      </w:r>
      <w:r w:rsidR="00E50293"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</w:t>
      </w:r>
      <w:r w:rsidRPr="00E50293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Робота тематичних секцій.</w:t>
      </w:r>
    </w:p>
    <w:p w:rsidR="00E50293" w:rsidRPr="00D33DDC" w:rsidRDefault="00E50293" w:rsidP="00A024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16: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4</w:t>
      </w: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0 </w:t>
      </w:r>
      <w:r w:rsidR="00A02416"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– 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17</w:t>
      </w:r>
      <w:r w:rsidR="00A02416"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00</w:t>
      </w:r>
      <w:r w:rsidR="00A02416"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: </w:t>
      </w:r>
      <w:r w:rsidR="00AE7EC8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Презен</w:t>
      </w:r>
      <w:r w:rsid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т</w:t>
      </w:r>
      <w:r w:rsidR="00AE7EC8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ація д</w:t>
      </w:r>
      <w:r w:rsidR="00F35C1F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іяльн</w:t>
      </w:r>
      <w:r w:rsidR="00AE7EC8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ості Громадської організації</w:t>
      </w:r>
      <w:r w:rsidR="00F35C1F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r w:rsidR="00D33DDC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«ҐВАРА МЕДІА» </w:t>
      </w:r>
      <w:r w:rsidR="00F35C1F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в контексті протидії </w:t>
      </w:r>
      <w:r w:rsidR="00F25D46" w:rsidRPr="00AE7EC8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дезінформації</w:t>
      </w:r>
      <w:r w:rsidR="006C304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</w:p>
    <w:p w:rsidR="00E16EFA" w:rsidRPr="00E16EFA" w:rsidRDefault="00E16EFA" w:rsidP="00A02416">
      <w:pPr>
        <w:spacing w:after="0" w:line="240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1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7</w:t>
      </w: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</w:t>
      </w:r>
      <w:r w:rsidR="00E50293"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</w:t>
      </w: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 – 1</w:t>
      </w:r>
      <w:r w:rsidR="00A02416"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7</w:t>
      </w: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="00D864CB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3</w:t>
      </w:r>
      <w:r w:rsidR="00F35C1F"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0</w:t>
      </w:r>
      <w:r w:rsidRPr="00D33DDC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:</w:t>
      </w:r>
      <w:r w:rsidRPr="00D33DDC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Підбиття підсумків та завершення конференції.</w:t>
      </w:r>
    </w:p>
    <w:p w:rsidR="001C0577" w:rsidRPr="00F35C1F" w:rsidRDefault="001C0577" w:rsidP="00E16EFA">
      <w:pPr>
        <w:spacing w:after="80" w:line="276" w:lineRule="auto"/>
        <w:ind w:right="1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</w:pPr>
      <w:bookmarkStart w:id="11" w:name="_nxtlsagsnkrv" w:colFirst="0" w:colLast="0"/>
      <w:bookmarkStart w:id="12" w:name="_j3w33p7enjx0" w:colFirst="0" w:colLast="0"/>
      <w:bookmarkEnd w:id="11"/>
      <w:bookmarkEnd w:id="12"/>
    </w:p>
    <w:p w:rsidR="00C8620E" w:rsidRDefault="00C8620E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br w:type="page"/>
      </w:r>
    </w:p>
    <w:p w:rsidR="00E16EFA" w:rsidRPr="00E16EFA" w:rsidRDefault="00E16EFA" w:rsidP="00C8620E">
      <w:pPr>
        <w:spacing w:after="80" w:line="276" w:lineRule="auto"/>
        <w:ind w:right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" w:eastAsia="uk-UA"/>
        </w:rPr>
        <w:lastRenderedPageBreak/>
        <w:t>КОНТАКТНА ІНФОРМАЦІЯ</w:t>
      </w:r>
    </w:p>
    <w:p w:rsidR="00E16EFA" w:rsidRPr="00E16EFA" w:rsidRDefault="00E16EFA" w:rsidP="00E50293">
      <w:pPr>
        <w:spacing w:after="0" w:line="276" w:lineRule="auto"/>
        <w:ind w:right="1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Вебсайт: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</w:t>
      </w:r>
      <w:hyperlink r:id="rId15">
        <w:r w:rsidRPr="00E16EF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" w:eastAsia="uk-UA"/>
          </w:rPr>
          <w:t>gwaramedia.com/en/gd</w:t>
        </w:r>
      </w:hyperlink>
      <w:r w:rsidRPr="00E16EFA"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  <w:lang w:val="uk" w:eastAsia="uk-UA"/>
        </w:rPr>
        <w:t>c</w:t>
      </w:r>
    </w:p>
    <w:p w:rsidR="00E16EFA" w:rsidRPr="00E16EFA" w:rsidRDefault="00E16EFA" w:rsidP="00E50293">
      <w:pPr>
        <w:spacing w:after="0" w:line="276" w:lineRule="auto"/>
        <w:ind w:right="1"/>
        <w:rPr>
          <w:rFonts w:ascii="Arial" w:eastAsia="Arial" w:hAnsi="Arial" w:cs="Arial"/>
          <w:sz w:val="24"/>
          <w:szCs w:val="24"/>
          <w:lang w:val="uk" w:eastAsia="uk-UA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 xml:space="preserve">Електронна пошта: </w:t>
      </w:r>
      <w:hyperlink r:id="rId16">
        <w:r w:rsidRPr="00E16EFA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uk" w:eastAsia="uk-UA"/>
          </w:rPr>
          <w:t>gdc@gwaramedia.com</w:t>
        </w:r>
      </w:hyperlink>
    </w:p>
    <w:p w:rsidR="00FF41D8" w:rsidRPr="00283203" w:rsidRDefault="00E16EFA" w:rsidP="000066CF">
      <w:pPr>
        <w:spacing w:after="240" w:line="276" w:lineRule="auto"/>
        <w:ind w:right="1"/>
        <w:rPr>
          <w:rFonts w:ascii="Times New Roman" w:hAnsi="Times New Roman" w:cs="Times New Roman"/>
          <w:sz w:val="28"/>
          <w:szCs w:val="28"/>
        </w:rPr>
      </w:pPr>
      <w:r w:rsidRPr="00E16EFA">
        <w:rPr>
          <w:rFonts w:ascii="Times New Roman" w:eastAsia="Times New Roman" w:hAnsi="Times New Roman" w:cs="Times New Roman"/>
          <w:b/>
          <w:bCs/>
          <w:sz w:val="24"/>
          <w:szCs w:val="24"/>
          <w:lang w:val="uk" w:eastAsia="uk-UA"/>
        </w:rPr>
        <w:t>Телефон:</w:t>
      </w:r>
      <w:r w:rsidRPr="00E16EFA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 xml:space="preserve"> +380 66 326 81</w:t>
      </w:r>
      <w:r w:rsidRPr="00E16EFA">
        <w:rPr>
          <w:rFonts w:ascii="Times New Roman" w:eastAsia="Times New Roman" w:hAnsi="Times New Roman" w:cs="Times New Roman"/>
          <w:sz w:val="24"/>
          <w:szCs w:val="24"/>
          <w:lang w:eastAsia="uk-UA"/>
        </w:rPr>
        <w:t>87</w:t>
      </w:r>
      <w:r w:rsidR="000E76AB">
        <w:rPr>
          <w:rFonts w:ascii="Arial" w:eastAsia="Arial" w:hAnsi="Arial" w:cs="Arial"/>
          <w:sz w:val="24"/>
          <w:szCs w:val="24"/>
          <w:lang w:val="uk" w:eastAsia="uk-UA"/>
        </w:rPr>
        <w:t xml:space="preserve"> </w:t>
      </w:r>
      <w:r w:rsidR="00437EBB">
        <w:rPr>
          <w:rFonts w:ascii="Arial" w:eastAsia="Arial" w:hAnsi="Arial" w:cs="Arial"/>
          <w:sz w:val="24"/>
          <w:szCs w:val="24"/>
          <w:lang w:val="uk" w:eastAsia="uk-UA"/>
        </w:rPr>
        <w:t xml:space="preserve"> </w:t>
      </w:r>
      <w:r w:rsidR="00437EBB" w:rsidRPr="00437EBB">
        <w:rPr>
          <w:rFonts w:ascii="Times New Roman" w:eastAsia="Times New Roman" w:hAnsi="Times New Roman" w:cs="Times New Roman"/>
          <w:sz w:val="24"/>
          <w:szCs w:val="24"/>
          <w:lang w:val="uk" w:eastAsia="uk-UA"/>
        </w:rPr>
        <w:t>Вікторія Болотова</w:t>
      </w:r>
      <w:r w:rsidR="000E76AB">
        <w:rPr>
          <w:rFonts w:ascii="Arial" w:eastAsia="Arial" w:hAnsi="Arial" w:cs="Arial"/>
          <w:sz w:val="24"/>
          <w:szCs w:val="24"/>
          <w:lang w:val="uk" w:eastAsia="uk-UA"/>
        </w:rPr>
        <w:t xml:space="preserve">   </w:t>
      </w:r>
    </w:p>
    <w:sectPr w:rsidR="00FF41D8" w:rsidRPr="00283203" w:rsidSect="007128BF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447D9"/>
    <w:multiLevelType w:val="multilevel"/>
    <w:tmpl w:val="BEF43F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A82789"/>
    <w:multiLevelType w:val="multilevel"/>
    <w:tmpl w:val="D534CEC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A9782C"/>
    <w:multiLevelType w:val="multilevel"/>
    <w:tmpl w:val="01CA247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2924B3F"/>
    <w:multiLevelType w:val="multilevel"/>
    <w:tmpl w:val="F9EA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4B6D1C"/>
    <w:multiLevelType w:val="hybridMultilevel"/>
    <w:tmpl w:val="4FD86B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03BFC"/>
    <w:multiLevelType w:val="multilevel"/>
    <w:tmpl w:val="05107AD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F549EA"/>
    <w:multiLevelType w:val="multilevel"/>
    <w:tmpl w:val="A05450A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D03E09"/>
    <w:multiLevelType w:val="multilevel"/>
    <w:tmpl w:val="35B2525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88"/>
    <w:rsid w:val="000066CF"/>
    <w:rsid w:val="000154A0"/>
    <w:rsid w:val="000B2515"/>
    <w:rsid w:val="000C0643"/>
    <w:rsid w:val="000E76AB"/>
    <w:rsid w:val="001421FB"/>
    <w:rsid w:val="00172D7D"/>
    <w:rsid w:val="00184ED5"/>
    <w:rsid w:val="001A608F"/>
    <w:rsid w:val="001A7254"/>
    <w:rsid w:val="001B27BB"/>
    <w:rsid w:val="001B5A9A"/>
    <w:rsid w:val="001C0577"/>
    <w:rsid w:val="001C25E5"/>
    <w:rsid w:val="001E4B37"/>
    <w:rsid w:val="00283203"/>
    <w:rsid w:val="002A378F"/>
    <w:rsid w:val="0030567B"/>
    <w:rsid w:val="003A01EB"/>
    <w:rsid w:val="003D5F82"/>
    <w:rsid w:val="003F40C6"/>
    <w:rsid w:val="00437EBB"/>
    <w:rsid w:val="004A7317"/>
    <w:rsid w:val="004B2088"/>
    <w:rsid w:val="00503C5A"/>
    <w:rsid w:val="0052495A"/>
    <w:rsid w:val="00614790"/>
    <w:rsid w:val="00693B20"/>
    <w:rsid w:val="006C304A"/>
    <w:rsid w:val="006F0980"/>
    <w:rsid w:val="006F4B08"/>
    <w:rsid w:val="007128BF"/>
    <w:rsid w:val="007207C3"/>
    <w:rsid w:val="00733B65"/>
    <w:rsid w:val="00864B67"/>
    <w:rsid w:val="00877F9A"/>
    <w:rsid w:val="00904E59"/>
    <w:rsid w:val="009203BF"/>
    <w:rsid w:val="009B541A"/>
    <w:rsid w:val="00A02416"/>
    <w:rsid w:val="00A704C9"/>
    <w:rsid w:val="00AD2CEB"/>
    <w:rsid w:val="00AE7EC8"/>
    <w:rsid w:val="00B05AD4"/>
    <w:rsid w:val="00B3349C"/>
    <w:rsid w:val="00BA10DF"/>
    <w:rsid w:val="00C104E5"/>
    <w:rsid w:val="00C6192E"/>
    <w:rsid w:val="00C8620E"/>
    <w:rsid w:val="00C90592"/>
    <w:rsid w:val="00CA14B1"/>
    <w:rsid w:val="00D20669"/>
    <w:rsid w:val="00D33DDC"/>
    <w:rsid w:val="00D864CB"/>
    <w:rsid w:val="00D90179"/>
    <w:rsid w:val="00DA1487"/>
    <w:rsid w:val="00DB56FF"/>
    <w:rsid w:val="00DE1FA7"/>
    <w:rsid w:val="00E16EFA"/>
    <w:rsid w:val="00E44B4D"/>
    <w:rsid w:val="00E50293"/>
    <w:rsid w:val="00E64671"/>
    <w:rsid w:val="00E656CB"/>
    <w:rsid w:val="00ED3CEF"/>
    <w:rsid w:val="00F019F5"/>
    <w:rsid w:val="00F25D46"/>
    <w:rsid w:val="00F35C1F"/>
    <w:rsid w:val="00F70873"/>
    <w:rsid w:val="00F85FB7"/>
    <w:rsid w:val="00F97ECB"/>
    <w:rsid w:val="00FB2D52"/>
    <w:rsid w:val="00FB6CB1"/>
    <w:rsid w:val="00F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7489A"/>
  <w15:chartTrackingRefBased/>
  <w15:docId w15:val="{F200C698-97E0-4E0A-9498-BE5C599D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6E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E1F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6E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F9A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877F9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6F4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FollowedHyperlink"/>
    <w:basedOn w:val="a0"/>
    <w:uiPriority w:val="99"/>
    <w:semiHidden/>
    <w:unhideWhenUsed/>
    <w:rsid w:val="00172D7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E1FA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E16E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6EF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3D5F82"/>
    <w:rPr>
      <w:b/>
      <w:bCs/>
    </w:rPr>
  </w:style>
  <w:style w:type="paragraph" w:styleId="a7">
    <w:name w:val="List Paragraph"/>
    <w:basedOn w:val="a"/>
    <w:uiPriority w:val="34"/>
    <w:qFormat/>
    <w:rsid w:val="00E44B4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8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7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nbuv.gov.ua/node/92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easychair.org/my/conference?conf=gdf202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dc@gwaramedia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forms/d/e/1FAIpQLSekzcR4iFsFW4e7WhK8Hg94dtcCJiSioyuGRzjjJh0y1HFnxw/viewfor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gwaramedia.com/en/gdc" TargetMode="External"/><Relationship Id="rId10" Type="http://schemas.openxmlformats.org/officeDocument/2006/relationships/hyperlink" Target="https://gwaramedia.com/en/gdc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www-library.univer.kharkov.ua/pages/bibliography/apa_style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5163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Tory Tory</dc:creator>
  <cp:keywords/>
  <dc:description/>
  <cp:lastModifiedBy>Asus</cp:lastModifiedBy>
  <cp:revision>2</cp:revision>
  <dcterms:created xsi:type="dcterms:W3CDTF">2026-07-14T11:39:00Z</dcterms:created>
  <dcterms:modified xsi:type="dcterms:W3CDTF">2026-07-14T11:39:00Z</dcterms:modified>
</cp:coreProperties>
</file>