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7"/>
        <w:gridCol w:w="3219"/>
        <w:gridCol w:w="3233"/>
      </w:tblGrid>
      <w:tr w:rsidR="000D202C" w:rsidRPr="00020AE8" w14:paraId="236EAD11" w14:textId="77777777" w:rsidTr="000D202C">
        <w:tc>
          <w:tcPr>
            <w:tcW w:w="3285" w:type="dxa"/>
            <w:tcBorders>
              <w:bottom w:val="single" w:sz="18" w:space="0" w:color="7F7F7F" w:themeColor="text1" w:themeTint="80"/>
            </w:tcBorders>
            <w:vAlign w:val="bottom"/>
          </w:tcPr>
          <w:p w14:paraId="41FFCCF7" w14:textId="46737C44" w:rsidR="000D202C" w:rsidRPr="00B75FA6" w:rsidRDefault="000D202C" w:rsidP="000D202C">
            <w:pPr>
              <w:spacing w:before="60" w:after="60"/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</w:pPr>
            <w:r w:rsidRPr="00B75FA6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 xml:space="preserve">вул. </w:t>
            </w:r>
            <w:r w:rsidR="00C608AA" w:rsidRPr="00C608AA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Еспланадна, 20</w:t>
            </w:r>
            <w:r w:rsidRPr="00B75FA6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 xml:space="preserve">, </w:t>
            </w:r>
          </w:p>
          <w:p w14:paraId="422DCB76" w14:textId="7E729F30" w:rsidR="000D202C" w:rsidRPr="00020AE8" w:rsidRDefault="000D202C" w:rsidP="00020AE8">
            <w:pPr>
              <w:spacing w:before="60" w:after="60"/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</w:pPr>
            <w:r w:rsidRPr="00B75FA6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Київ, Україна, 01010</w:t>
            </w:r>
          </w:p>
        </w:tc>
        <w:tc>
          <w:tcPr>
            <w:tcW w:w="3285" w:type="dxa"/>
            <w:tcBorders>
              <w:bottom w:val="single" w:sz="18" w:space="0" w:color="7F7F7F" w:themeColor="text1" w:themeTint="80"/>
            </w:tcBorders>
            <w:vAlign w:val="bottom"/>
          </w:tcPr>
          <w:p w14:paraId="71E34BAD" w14:textId="77777777" w:rsidR="000D202C" w:rsidRPr="00B75FA6" w:rsidRDefault="000D202C" w:rsidP="000D202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ascii="Arial Narrow" w:hAnsi="Arial Narrow" w:cs="Arial"/>
                <w:sz w:val="26"/>
                <w:szCs w:val="26"/>
                <w:lang w:val="uk-UA"/>
              </w:rPr>
            </w:pPr>
            <w:r w:rsidRPr="00B75FA6">
              <w:rPr>
                <w:noProof/>
                <w:lang w:eastAsia="ru-RU"/>
              </w:rPr>
              <w:drawing>
                <wp:inline distT="0" distB="0" distL="0" distR="0" wp14:anchorId="4C41E53E" wp14:editId="4EE6489A">
                  <wp:extent cx="1145024" cy="1036687"/>
                  <wp:effectExtent l="0" t="0" r="0" b="0"/>
                  <wp:docPr id="9" name="Picture 2" descr="C:\Users\Igor\Desktop\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C:\Users\Igor\Desktop\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024" cy="10366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tcBorders>
              <w:bottom w:val="single" w:sz="18" w:space="0" w:color="7F7F7F" w:themeColor="text1" w:themeTint="80"/>
            </w:tcBorders>
            <w:vAlign w:val="bottom"/>
          </w:tcPr>
          <w:p w14:paraId="64A184C0" w14:textId="1B6D65C7" w:rsidR="000D202C" w:rsidRPr="00B75FA6" w:rsidRDefault="00020AE8" w:rsidP="000D202C">
            <w:pPr>
              <w:autoSpaceDE w:val="0"/>
              <w:autoSpaceDN w:val="0"/>
              <w:adjustRightInd w:val="0"/>
              <w:spacing w:before="60" w:after="120"/>
              <w:ind w:left="232"/>
              <w:jc w:val="right"/>
              <w:rPr>
                <w:rFonts w:ascii="Arial Narrow" w:hAnsi="Arial Narrow" w:cs="Arial"/>
                <w:sz w:val="26"/>
                <w:szCs w:val="26"/>
                <w:lang w:val="uk-UA"/>
              </w:rPr>
            </w:pPr>
            <w:r w:rsidRPr="00B75FA6">
              <w:rPr>
                <w:rFonts w:ascii="Arial" w:hAnsi="Arial" w:cs="Arial"/>
                <w:color w:val="7F7F7F"/>
                <w:spacing w:val="4"/>
                <w:sz w:val="20"/>
                <w:szCs w:val="20"/>
                <w:lang w:val="uk-UA"/>
              </w:rPr>
              <w:t>www.ratinggroup.ua</w:t>
            </w:r>
            <w:r w:rsidRPr="00B75FA6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 xml:space="preserve"> </w:t>
            </w:r>
            <w:r w:rsidR="000D202C" w:rsidRPr="00B75FA6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info@ratinggroup.ua</w:t>
            </w:r>
          </w:p>
        </w:tc>
      </w:tr>
    </w:tbl>
    <w:p w14:paraId="16438405" w14:textId="77777777" w:rsidR="007C3962" w:rsidRDefault="007C3962" w:rsidP="00DC35F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6"/>
          <w:szCs w:val="26"/>
          <w:lang w:val="uk-UA"/>
        </w:rPr>
      </w:pPr>
    </w:p>
    <w:p w14:paraId="67F22D8E" w14:textId="591CB57D" w:rsidR="000D202C" w:rsidRPr="00874BD0" w:rsidRDefault="008D4DA8" w:rsidP="00DC35F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 w:themeColor="text1"/>
          <w:sz w:val="26"/>
          <w:szCs w:val="26"/>
          <w:lang w:val="uk-UA"/>
        </w:rPr>
      </w:pPr>
      <w:r w:rsidRPr="00874BD0">
        <w:rPr>
          <w:rFonts w:ascii="Arial Narrow" w:hAnsi="Arial Narrow" w:cs="Arial"/>
          <w:color w:val="000000" w:themeColor="text1"/>
          <w:sz w:val="26"/>
          <w:szCs w:val="26"/>
          <w:lang w:val="uk-UA"/>
        </w:rPr>
        <w:t>Київ</w:t>
      </w:r>
      <w:r w:rsidR="000D202C" w:rsidRPr="00874BD0">
        <w:rPr>
          <w:rFonts w:ascii="Arial Narrow" w:hAnsi="Arial Narrow" w:cs="Arial"/>
          <w:color w:val="000000" w:themeColor="text1"/>
          <w:sz w:val="26"/>
          <w:szCs w:val="26"/>
          <w:lang w:val="uk-UA"/>
        </w:rPr>
        <w:t>,</w:t>
      </w:r>
      <w:r w:rsidR="00900E90" w:rsidRPr="00874BD0">
        <w:rPr>
          <w:rFonts w:ascii="Arial Narrow" w:hAnsi="Arial Narrow" w:cs="Arial"/>
          <w:color w:val="000000" w:themeColor="text1"/>
          <w:sz w:val="26"/>
          <w:szCs w:val="26"/>
          <w:lang w:val="uk-UA"/>
        </w:rPr>
        <w:t xml:space="preserve"> </w:t>
      </w:r>
      <w:r w:rsidR="00874BD0" w:rsidRPr="00874BD0">
        <w:rPr>
          <w:rFonts w:ascii="Arial Narrow" w:hAnsi="Arial Narrow" w:cs="Arial"/>
          <w:color w:val="000000" w:themeColor="text1"/>
          <w:sz w:val="26"/>
          <w:szCs w:val="26"/>
          <w:lang w:val="en-US"/>
        </w:rPr>
        <w:t>30</w:t>
      </w:r>
      <w:r w:rsidR="00A269F9" w:rsidRPr="00874BD0">
        <w:rPr>
          <w:rFonts w:ascii="Arial Narrow" w:hAnsi="Arial Narrow" w:cs="Arial"/>
          <w:color w:val="000000" w:themeColor="text1"/>
          <w:sz w:val="26"/>
          <w:szCs w:val="26"/>
        </w:rPr>
        <w:t xml:space="preserve"> </w:t>
      </w:r>
      <w:r w:rsidR="002221EC" w:rsidRPr="00874BD0">
        <w:rPr>
          <w:rFonts w:ascii="Arial Narrow" w:hAnsi="Arial Narrow" w:cs="Arial"/>
          <w:color w:val="000000" w:themeColor="text1"/>
          <w:sz w:val="26"/>
          <w:szCs w:val="26"/>
          <w:lang w:val="uk-UA"/>
        </w:rPr>
        <w:t>грудня</w:t>
      </w:r>
      <w:r w:rsidR="000E50A1" w:rsidRPr="00874BD0">
        <w:rPr>
          <w:rFonts w:ascii="Arial Narrow" w:hAnsi="Arial Narrow" w:cs="Arial"/>
          <w:color w:val="000000" w:themeColor="text1"/>
          <w:sz w:val="26"/>
          <w:szCs w:val="26"/>
          <w:lang w:val="uk-UA"/>
        </w:rPr>
        <w:t xml:space="preserve"> </w:t>
      </w:r>
      <w:r w:rsidR="0084070E" w:rsidRPr="00874BD0">
        <w:rPr>
          <w:rFonts w:ascii="Arial Narrow" w:hAnsi="Arial Narrow" w:cs="Arial"/>
          <w:color w:val="000000" w:themeColor="text1"/>
          <w:sz w:val="26"/>
          <w:szCs w:val="26"/>
          <w:lang w:val="uk-UA"/>
        </w:rPr>
        <w:t>20</w:t>
      </w:r>
      <w:r w:rsidR="00BD1530" w:rsidRPr="00874BD0">
        <w:rPr>
          <w:rFonts w:ascii="Arial Narrow" w:hAnsi="Arial Narrow" w:cs="Arial"/>
          <w:color w:val="000000" w:themeColor="text1"/>
          <w:sz w:val="26"/>
          <w:szCs w:val="26"/>
          <w:lang w:val="uk-UA"/>
        </w:rPr>
        <w:t>2</w:t>
      </w:r>
      <w:r w:rsidR="00823EC5" w:rsidRPr="00874BD0">
        <w:rPr>
          <w:rFonts w:ascii="Arial Narrow" w:hAnsi="Arial Narrow" w:cs="Arial"/>
          <w:color w:val="000000" w:themeColor="text1"/>
          <w:sz w:val="26"/>
          <w:szCs w:val="26"/>
          <w:lang w:val="uk-UA"/>
        </w:rPr>
        <w:t>4</w:t>
      </w:r>
      <w:r w:rsidR="0084070E" w:rsidRPr="00874BD0">
        <w:rPr>
          <w:rFonts w:ascii="Arial Narrow" w:hAnsi="Arial Narrow" w:cs="Arial"/>
          <w:color w:val="000000" w:themeColor="text1"/>
          <w:sz w:val="26"/>
          <w:szCs w:val="26"/>
          <w:lang w:val="uk-UA"/>
        </w:rPr>
        <w:t xml:space="preserve"> року</w:t>
      </w:r>
    </w:p>
    <w:p w14:paraId="634274B0" w14:textId="77777777" w:rsidR="007D108B" w:rsidRPr="00874BD0" w:rsidRDefault="007D108B" w:rsidP="008D381C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b/>
          <w:color w:val="000000" w:themeColor="text1"/>
          <w:sz w:val="32"/>
          <w:szCs w:val="32"/>
          <w:lang w:val="uk-UA"/>
        </w:rPr>
      </w:pPr>
    </w:p>
    <w:p w14:paraId="08CD46F5" w14:textId="636E4CEB" w:rsidR="001A32E3" w:rsidRPr="00874BD0" w:rsidRDefault="00823EC5" w:rsidP="008D381C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b/>
          <w:color w:val="000000" w:themeColor="text1"/>
          <w:sz w:val="32"/>
          <w:szCs w:val="32"/>
          <w:lang w:val="uk-UA"/>
        </w:rPr>
      </w:pPr>
      <w:r w:rsidRPr="00874BD0">
        <w:rPr>
          <w:rFonts w:ascii="Arial Narrow" w:hAnsi="Arial Narrow" w:cs="Arial"/>
          <w:b/>
          <w:color w:val="000000" w:themeColor="text1"/>
          <w:sz w:val="32"/>
          <w:szCs w:val="32"/>
          <w:lang w:val="uk-UA"/>
        </w:rPr>
        <w:t>Очікування населення від 2025 року</w:t>
      </w:r>
    </w:p>
    <w:p w14:paraId="3C0D6C9A" w14:textId="77777777" w:rsidR="00020AE8" w:rsidRDefault="00020AE8" w:rsidP="00874BD0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b/>
          <w:color w:val="000000" w:themeColor="text1"/>
          <w:sz w:val="32"/>
          <w:szCs w:val="32"/>
          <w:lang w:val="uk-UA"/>
        </w:rPr>
      </w:pPr>
    </w:p>
    <w:p w14:paraId="2761D9EE" w14:textId="77777777" w:rsidR="008441F2" w:rsidRPr="008441F2" w:rsidRDefault="008441F2" w:rsidP="008441F2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lang w:val="uk-UA"/>
        </w:rPr>
      </w:pPr>
      <w:r w:rsidRPr="008441F2">
        <w:rPr>
          <w:rFonts w:ascii="Arial Narrow" w:hAnsi="Arial Narrow" w:cs="Arial"/>
          <w:lang w:val="uk-UA"/>
        </w:rPr>
        <w:t xml:space="preserve">Міжнародне опитування </w:t>
      </w:r>
      <w:proofErr w:type="spellStart"/>
      <w:r w:rsidRPr="008441F2">
        <w:rPr>
          <w:rFonts w:ascii="Arial Narrow" w:hAnsi="Arial Narrow" w:cs="Arial"/>
          <w:lang w:val="uk-UA"/>
        </w:rPr>
        <w:t>Gallup</w:t>
      </w:r>
      <w:proofErr w:type="spellEnd"/>
      <w:r w:rsidRPr="008441F2">
        <w:rPr>
          <w:rFonts w:ascii="Arial Narrow" w:hAnsi="Arial Narrow" w:cs="Arial"/>
          <w:lang w:val="uk-UA"/>
        </w:rPr>
        <w:t xml:space="preserve"> </w:t>
      </w:r>
      <w:proofErr w:type="spellStart"/>
      <w:r w:rsidRPr="008441F2">
        <w:rPr>
          <w:rFonts w:ascii="Arial Narrow" w:hAnsi="Arial Narrow" w:cs="Arial"/>
          <w:lang w:val="uk-UA"/>
        </w:rPr>
        <w:t>International</w:t>
      </w:r>
      <w:proofErr w:type="spellEnd"/>
      <w:r w:rsidRPr="008441F2">
        <w:rPr>
          <w:rFonts w:ascii="Arial Narrow" w:hAnsi="Arial Narrow" w:cs="Arial"/>
          <w:lang w:val="uk-UA"/>
        </w:rPr>
        <w:t xml:space="preserve"> </w:t>
      </w:r>
      <w:proofErr w:type="spellStart"/>
      <w:r w:rsidRPr="008441F2">
        <w:rPr>
          <w:rFonts w:ascii="Arial Narrow" w:hAnsi="Arial Narrow" w:cs="Arial"/>
          <w:lang w:val="uk-UA"/>
        </w:rPr>
        <w:t>End</w:t>
      </w:r>
      <w:proofErr w:type="spellEnd"/>
      <w:r w:rsidRPr="008441F2">
        <w:rPr>
          <w:rFonts w:ascii="Arial Narrow" w:hAnsi="Arial Narrow" w:cs="Arial"/>
          <w:lang w:val="uk-UA"/>
        </w:rPr>
        <w:t xml:space="preserve"> </w:t>
      </w:r>
      <w:proofErr w:type="spellStart"/>
      <w:r w:rsidRPr="008441F2">
        <w:rPr>
          <w:rFonts w:ascii="Arial Narrow" w:hAnsi="Arial Narrow" w:cs="Arial"/>
          <w:lang w:val="uk-UA"/>
        </w:rPr>
        <w:t>of</w:t>
      </w:r>
      <w:proofErr w:type="spellEnd"/>
      <w:r w:rsidRPr="008441F2">
        <w:rPr>
          <w:rFonts w:ascii="Arial Narrow" w:hAnsi="Arial Narrow" w:cs="Arial"/>
          <w:lang w:val="uk-UA"/>
        </w:rPr>
        <w:t xml:space="preserve"> </w:t>
      </w:r>
      <w:proofErr w:type="spellStart"/>
      <w:r w:rsidRPr="008441F2">
        <w:rPr>
          <w:rFonts w:ascii="Arial Narrow" w:hAnsi="Arial Narrow" w:cs="Arial"/>
          <w:lang w:val="uk-UA"/>
        </w:rPr>
        <w:t>Year</w:t>
      </w:r>
      <w:proofErr w:type="spellEnd"/>
      <w:r w:rsidRPr="008441F2">
        <w:rPr>
          <w:rFonts w:ascii="Arial Narrow" w:hAnsi="Arial Narrow" w:cs="Arial"/>
          <w:lang w:val="uk-UA"/>
        </w:rPr>
        <w:t xml:space="preserve"> </w:t>
      </w:r>
      <w:proofErr w:type="spellStart"/>
      <w:r w:rsidRPr="008441F2">
        <w:rPr>
          <w:rFonts w:ascii="Arial Narrow" w:hAnsi="Arial Narrow" w:cs="Arial"/>
          <w:lang w:val="uk-UA"/>
        </w:rPr>
        <w:t>Survey</w:t>
      </w:r>
      <w:proofErr w:type="spellEnd"/>
      <w:r w:rsidRPr="008441F2">
        <w:rPr>
          <w:rFonts w:ascii="Arial Narrow" w:hAnsi="Arial Narrow" w:cs="Arial"/>
          <w:lang w:val="uk-UA"/>
        </w:rPr>
        <w:t xml:space="preserve"> (</w:t>
      </w:r>
      <w:proofErr w:type="spellStart"/>
      <w:r w:rsidRPr="008441F2">
        <w:rPr>
          <w:rFonts w:ascii="Arial Narrow" w:hAnsi="Arial Narrow" w:cs="Arial"/>
          <w:lang w:val="uk-UA"/>
        </w:rPr>
        <w:t>EoY</w:t>
      </w:r>
      <w:proofErr w:type="spellEnd"/>
      <w:r w:rsidRPr="008441F2">
        <w:rPr>
          <w:rFonts w:ascii="Arial Narrow" w:hAnsi="Arial Narrow" w:cs="Arial"/>
          <w:lang w:val="uk-UA"/>
        </w:rPr>
        <w:t xml:space="preserve">) — це започатковане дослідження  в 1977 році, проводиться щороку у багатьох країнах світу. Цього року </w:t>
      </w:r>
      <w:proofErr w:type="spellStart"/>
      <w:r w:rsidRPr="008441F2">
        <w:rPr>
          <w:rFonts w:ascii="Arial Narrow" w:hAnsi="Arial Narrow" w:cs="Arial"/>
          <w:lang w:val="uk-UA"/>
        </w:rPr>
        <w:t>проєкт</w:t>
      </w:r>
      <w:proofErr w:type="spellEnd"/>
      <w:r w:rsidRPr="008441F2">
        <w:rPr>
          <w:rFonts w:ascii="Arial Narrow" w:hAnsi="Arial Narrow" w:cs="Arial"/>
          <w:lang w:val="uk-UA"/>
        </w:rPr>
        <w:t xml:space="preserve"> проводився в </w:t>
      </w:r>
      <w:r w:rsidRPr="008441F2">
        <w:rPr>
          <w:rFonts w:ascii="Arial Narrow" w:hAnsi="Arial Narrow" w:cs="Arial"/>
          <w:b/>
          <w:bCs/>
          <w:lang w:val="uk-UA"/>
        </w:rPr>
        <w:t>35 країнах</w:t>
      </w:r>
      <w:r w:rsidRPr="008441F2">
        <w:rPr>
          <w:rFonts w:ascii="Arial Narrow" w:hAnsi="Arial Narrow" w:cs="Arial"/>
          <w:lang w:val="uk-UA"/>
        </w:rPr>
        <w:t xml:space="preserve"> світу. </w:t>
      </w:r>
    </w:p>
    <w:p w14:paraId="6FF2546D" w14:textId="77777777" w:rsidR="008441F2" w:rsidRPr="008441F2" w:rsidRDefault="008441F2" w:rsidP="008441F2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lang w:val="uk-UA"/>
        </w:rPr>
      </w:pPr>
      <w:r w:rsidRPr="008441F2">
        <w:rPr>
          <w:rFonts w:ascii="Arial Narrow" w:hAnsi="Arial Narrow" w:cs="Arial"/>
          <w:lang w:val="uk-UA"/>
        </w:rPr>
        <w:t xml:space="preserve">Всього було опитано </w:t>
      </w:r>
      <w:r w:rsidRPr="008441F2">
        <w:rPr>
          <w:rFonts w:ascii="Arial Narrow" w:hAnsi="Arial Narrow" w:cs="Arial"/>
          <w:b/>
          <w:bCs/>
          <w:lang w:val="uk-UA"/>
        </w:rPr>
        <w:t>35 882 осіб у всьому світі</w:t>
      </w:r>
      <w:r w:rsidRPr="008441F2">
        <w:rPr>
          <w:rFonts w:ascii="Arial Narrow" w:hAnsi="Arial Narrow" w:cs="Arial"/>
          <w:lang w:val="uk-UA"/>
        </w:rPr>
        <w:t xml:space="preserve"> у 2024 році. У кожній країні протягом жовтня-грудня 2024 року було опитано репрезентативну вибірку близько 1000. В Україні опитування проводила Група Рейтинг вже </w:t>
      </w:r>
      <w:r w:rsidRPr="008441F2">
        <w:rPr>
          <w:rFonts w:ascii="Arial Narrow" w:hAnsi="Arial Narrow" w:cs="Arial"/>
          <w:b/>
          <w:bCs/>
          <w:lang w:val="uk-UA"/>
        </w:rPr>
        <w:t>вдруге</w:t>
      </w:r>
      <w:r w:rsidRPr="008441F2">
        <w:rPr>
          <w:rFonts w:ascii="Arial Narrow" w:hAnsi="Arial Narrow" w:cs="Arial"/>
          <w:lang w:val="uk-UA"/>
        </w:rPr>
        <w:t xml:space="preserve"> для цього </w:t>
      </w:r>
      <w:proofErr w:type="spellStart"/>
      <w:r w:rsidRPr="008441F2">
        <w:rPr>
          <w:rFonts w:ascii="Arial Narrow" w:hAnsi="Arial Narrow" w:cs="Arial"/>
          <w:lang w:val="uk-UA"/>
        </w:rPr>
        <w:t>проєкту</w:t>
      </w:r>
      <w:proofErr w:type="spellEnd"/>
      <w:r w:rsidRPr="008441F2">
        <w:rPr>
          <w:rFonts w:ascii="Arial Narrow" w:hAnsi="Arial Narrow" w:cs="Arial"/>
          <w:lang w:val="uk-UA"/>
        </w:rPr>
        <w:t xml:space="preserve">. </w:t>
      </w:r>
    </w:p>
    <w:p w14:paraId="42D95A16" w14:textId="489CA083" w:rsidR="008441F2" w:rsidRPr="008441F2" w:rsidRDefault="008441F2" w:rsidP="008441F2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lang w:val="uk-UA"/>
        </w:rPr>
      </w:pPr>
      <w:r w:rsidRPr="008441F2">
        <w:rPr>
          <w:rFonts w:ascii="Arial Narrow" w:hAnsi="Arial Narrow" w:cs="Arial"/>
          <w:b/>
          <w:bCs/>
          <w:lang w:val="uk-UA"/>
        </w:rPr>
        <w:t>Перша тема</w:t>
      </w:r>
      <w:r w:rsidRPr="008441F2">
        <w:rPr>
          <w:rFonts w:ascii="Arial Narrow" w:hAnsi="Arial Narrow" w:cs="Arial"/>
          <w:lang w:val="uk-UA"/>
        </w:rPr>
        <w:t xml:space="preserve"> дослідження: очікування від нового 2025 року.</w:t>
      </w:r>
    </w:p>
    <w:p w14:paraId="1CB55895" w14:textId="77777777" w:rsidR="008441F2" w:rsidRDefault="008441F2" w:rsidP="00874BD0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lang w:val="uk-UA"/>
        </w:rPr>
      </w:pPr>
    </w:p>
    <w:p w14:paraId="6A8E1236" w14:textId="5DA4F76F" w:rsidR="00B0420A" w:rsidRPr="008441F2" w:rsidRDefault="00874BD0" w:rsidP="00874BD0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lang w:val="uk-UA"/>
        </w:rPr>
      </w:pPr>
      <w:r w:rsidRPr="008441F2">
        <w:rPr>
          <w:rFonts w:ascii="Arial Narrow" w:hAnsi="Arial Narrow" w:cs="Arial"/>
          <w:lang w:val="uk-UA"/>
        </w:rPr>
        <w:t xml:space="preserve">Аудиторія: населення України віком від 18 років і старші в усіх областях, крім тимчасово окупованих територій Криму та Донбасу, а також територій, де на момент опитування відсутній український мобільний зв'язок. Результати зважені з використанням актуальних даних Державної служби статистики України. Вибірка репрезентативна за віком, статтю і типом поселення. Вибіркова сукупність: </w:t>
      </w:r>
      <w:r w:rsidRPr="008441F2">
        <w:rPr>
          <w:rFonts w:ascii="Arial Narrow" w:hAnsi="Arial Narrow" w:cs="Arial"/>
          <w:b/>
          <w:bCs/>
          <w:lang w:val="uk-UA"/>
        </w:rPr>
        <w:t>1000 респондентів</w:t>
      </w:r>
      <w:r w:rsidRPr="008441F2">
        <w:rPr>
          <w:rFonts w:ascii="Arial Narrow" w:hAnsi="Arial Narrow" w:cs="Arial"/>
          <w:lang w:val="uk-UA"/>
        </w:rPr>
        <w:t>. Метод опитування: CATI (</w:t>
      </w:r>
      <w:r w:rsidRPr="008441F2">
        <w:rPr>
          <w:rFonts w:ascii="Arial Narrow" w:hAnsi="Arial Narrow" w:cs="Arial"/>
          <w:lang w:val="en-US"/>
        </w:rPr>
        <w:t>Computer</w:t>
      </w:r>
      <w:r w:rsidRPr="008441F2">
        <w:rPr>
          <w:rFonts w:ascii="Arial Narrow" w:hAnsi="Arial Narrow" w:cs="Arial"/>
          <w:lang w:val="uk-UA"/>
        </w:rPr>
        <w:t xml:space="preserve"> </w:t>
      </w:r>
      <w:r w:rsidRPr="008441F2">
        <w:rPr>
          <w:rFonts w:ascii="Arial Narrow" w:hAnsi="Arial Narrow" w:cs="Arial"/>
          <w:lang w:val="en-US"/>
        </w:rPr>
        <w:t>Assisted</w:t>
      </w:r>
      <w:r w:rsidRPr="008441F2">
        <w:rPr>
          <w:rFonts w:ascii="Arial Narrow" w:hAnsi="Arial Narrow" w:cs="Arial"/>
          <w:lang w:val="uk-UA"/>
        </w:rPr>
        <w:t xml:space="preserve"> </w:t>
      </w:r>
      <w:r w:rsidRPr="008441F2">
        <w:rPr>
          <w:rFonts w:ascii="Arial Narrow" w:hAnsi="Arial Narrow" w:cs="Arial"/>
          <w:lang w:val="en-US"/>
        </w:rPr>
        <w:t>Telephone</w:t>
      </w:r>
      <w:r w:rsidRPr="008441F2">
        <w:rPr>
          <w:rFonts w:ascii="Arial Narrow" w:hAnsi="Arial Narrow" w:cs="Arial"/>
          <w:lang w:val="uk-UA"/>
        </w:rPr>
        <w:t xml:space="preserve"> </w:t>
      </w:r>
      <w:r w:rsidRPr="008441F2">
        <w:rPr>
          <w:rFonts w:ascii="Arial Narrow" w:hAnsi="Arial Narrow" w:cs="Arial"/>
          <w:lang w:val="en-US"/>
        </w:rPr>
        <w:t>Interviewing</w:t>
      </w:r>
      <w:r w:rsidRPr="008441F2">
        <w:rPr>
          <w:rFonts w:ascii="Arial Narrow" w:hAnsi="Arial Narrow" w:cs="Arial"/>
          <w:lang w:val="uk-UA"/>
        </w:rPr>
        <w:t xml:space="preserve"> – телефонні інтерв'ю з використанням комп'ютера). На основі випадкової вибірки мобільних телефонних номерів. Помилка репрезентативності дослідження з довірчою імовірністю 0,95: не більше 3,1%. </w:t>
      </w:r>
      <w:r w:rsidRPr="008441F2">
        <w:rPr>
          <w:rFonts w:ascii="Arial Narrow" w:hAnsi="Arial Narrow" w:cs="Arial"/>
          <w:b/>
          <w:bCs/>
          <w:lang w:val="uk-UA"/>
        </w:rPr>
        <w:t>Терміни</w:t>
      </w:r>
      <w:r w:rsidRPr="008441F2">
        <w:rPr>
          <w:rFonts w:ascii="Arial Narrow" w:hAnsi="Arial Narrow" w:cs="Arial"/>
          <w:lang w:val="uk-UA"/>
        </w:rPr>
        <w:t xml:space="preserve"> проведення: 2-5 грудня 2024 р.</w:t>
      </w:r>
    </w:p>
    <w:p w14:paraId="44D4F466" w14:textId="77777777" w:rsidR="00874BD0" w:rsidRPr="008441F2" w:rsidRDefault="00874BD0" w:rsidP="00874BD0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lang w:val="uk-UA"/>
        </w:rPr>
      </w:pPr>
    </w:p>
    <w:p w14:paraId="06467942" w14:textId="77777777" w:rsidR="00874BD0" w:rsidRPr="00874BD0" w:rsidRDefault="00874BD0" w:rsidP="00874BD0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i/>
          <w:sz w:val="21"/>
          <w:szCs w:val="21"/>
          <w:lang w:val="uk-UA"/>
        </w:rPr>
      </w:pPr>
    </w:p>
    <w:p w14:paraId="67AF085B" w14:textId="3A238CD6" w:rsidR="004813A2" w:rsidRDefault="004813A2" w:rsidP="00EB3294">
      <w:pPr>
        <w:pStyle w:val="ListParagraph"/>
        <w:numPr>
          <w:ilvl w:val="0"/>
          <w:numId w:val="14"/>
        </w:numPr>
        <w:jc w:val="both"/>
        <w:rPr>
          <w:rFonts w:ascii="Arial Narrow" w:hAnsi="Arial Narrow" w:cs="Arial"/>
          <w:sz w:val="26"/>
          <w:szCs w:val="26"/>
          <w:lang w:val="uk-UA"/>
        </w:rPr>
      </w:pPr>
      <w:r w:rsidRPr="00EB3294">
        <w:rPr>
          <w:rFonts w:ascii="Arial Narrow" w:hAnsi="Arial Narrow" w:cs="Arial"/>
          <w:b/>
          <w:bCs/>
          <w:sz w:val="26"/>
          <w:szCs w:val="26"/>
          <w:lang w:val="uk-UA"/>
        </w:rPr>
        <w:t>Українці очікують, що в цілому новий 2025 рік буде скоріше кращим ніж 2024, однак щодо економічної ситуації очікують погіршення у новому році</w:t>
      </w:r>
      <w:r w:rsidRPr="00EB3294">
        <w:rPr>
          <w:rFonts w:ascii="Arial Narrow" w:hAnsi="Arial Narrow" w:cs="Arial"/>
          <w:sz w:val="26"/>
          <w:szCs w:val="26"/>
          <w:lang w:val="uk-UA"/>
        </w:rPr>
        <w:t xml:space="preserve">. Загалом оцінки щодо майбутнього стали менш оптимістичними порівняно з минулим роком: нова хвиля опитування від Групи Рейтинг спільно </w:t>
      </w:r>
      <w:r w:rsidRPr="00EB3294">
        <w:rPr>
          <w:rFonts w:ascii="Arial Narrow" w:hAnsi="Arial Narrow" w:cs="Arial"/>
          <w:sz w:val="26"/>
          <w:szCs w:val="26"/>
        </w:rPr>
        <w:t>Gallup</w:t>
      </w:r>
      <w:r w:rsidRPr="00EB3294">
        <w:rPr>
          <w:rFonts w:ascii="Arial Narrow" w:hAnsi="Arial Narrow" w:cs="Arial"/>
          <w:sz w:val="26"/>
          <w:szCs w:val="26"/>
          <w:lang w:val="uk-UA"/>
        </w:rPr>
        <w:t xml:space="preserve"> </w:t>
      </w:r>
      <w:r w:rsidRPr="00EB3294">
        <w:rPr>
          <w:rFonts w:ascii="Arial Narrow" w:hAnsi="Arial Narrow" w:cs="Arial"/>
          <w:sz w:val="26"/>
          <w:szCs w:val="26"/>
        </w:rPr>
        <w:t>International</w:t>
      </w:r>
      <w:r w:rsidRPr="00EB3294">
        <w:rPr>
          <w:rFonts w:ascii="Arial Narrow" w:hAnsi="Arial Narrow" w:cs="Arial"/>
          <w:sz w:val="26"/>
          <w:szCs w:val="26"/>
          <w:lang w:val="uk-UA"/>
        </w:rPr>
        <w:t xml:space="preserve"> показала, що очікування українців щодо наступного року є дещо гіршими, ніж були очікування минулого року.</w:t>
      </w:r>
    </w:p>
    <w:p w14:paraId="17F5F943" w14:textId="77777777" w:rsidR="00874BD0" w:rsidRPr="00EB3294" w:rsidRDefault="00874BD0" w:rsidP="00874BD0">
      <w:pPr>
        <w:pStyle w:val="ListParagraph"/>
        <w:jc w:val="both"/>
        <w:rPr>
          <w:rFonts w:ascii="Arial Narrow" w:hAnsi="Arial Narrow" w:cs="Arial"/>
          <w:sz w:val="26"/>
          <w:szCs w:val="26"/>
          <w:lang w:val="uk-UA"/>
        </w:rPr>
      </w:pPr>
    </w:p>
    <w:p w14:paraId="40E0856B" w14:textId="77777777" w:rsidR="004813A2" w:rsidRPr="00EB3294" w:rsidRDefault="004813A2" w:rsidP="00EB3294">
      <w:pPr>
        <w:pStyle w:val="ListParagraph"/>
        <w:numPr>
          <w:ilvl w:val="0"/>
          <w:numId w:val="14"/>
        </w:numPr>
        <w:jc w:val="both"/>
        <w:rPr>
          <w:rFonts w:ascii="Arial Narrow" w:hAnsi="Arial Narrow" w:cs="Arial"/>
          <w:sz w:val="26"/>
          <w:szCs w:val="26"/>
          <w:lang w:val="uk-UA"/>
        </w:rPr>
      </w:pPr>
      <w:r w:rsidRPr="00EB3294">
        <w:rPr>
          <w:rFonts w:ascii="Arial Narrow" w:hAnsi="Arial Narrow" w:cs="Arial"/>
          <w:sz w:val="26"/>
          <w:szCs w:val="26"/>
          <w:lang w:val="uk-UA"/>
        </w:rPr>
        <w:t xml:space="preserve">Наразі, </w:t>
      </w:r>
      <w:r w:rsidRPr="00EB3294">
        <w:rPr>
          <w:rFonts w:ascii="Arial Narrow" w:hAnsi="Arial Narrow" w:cs="Arial"/>
          <w:b/>
          <w:bCs/>
          <w:sz w:val="26"/>
          <w:szCs w:val="26"/>
          <w:lang w:val="uk-UA"/>
        </w:rPr>
        <w:t>45% українців очікують, що 2025 рік буде кращим за 2024</w:t>
      </w:r>
      <w:r w:rsidRPr="00EB3294">
        <w:rPr>
          <w:rFonts w:ascii="Arial Narrow" w:hAnsi="Arial Narrow" w:cs="Arial"/>
          <w:sz w:val="26"/>
          <w:szCs w:val="26"/>
          <w:lang w:val="uk-UA"/>
        </w:rPr>
        <w:t xml:space="preserve">, ще 27% очікують на погіршення, 20% вважають, що він буде таким самим. 8% не визначилися зі своїми очікуваннями щодо 2025-го року. У порівнянні з минулим роком, оцінки змістилися до більш песимістичних очікувань. Минулого року 51% мали позитивні очікування (на 6% більше, ніж минулого року), а 17% - негативні (10% менше, ніж </w:t>
      </w:r>
      <w:proofErr w:type="spellStart"/>
      <w:r w:rsidRPr="00EB3294">
        <w:rPr>
          <w:rFonts w:ascii="Arial Narrow" w:hAnsi="Arial Narrow" w:cs="Arial"/>
          <w:sz w:val="26"/>
          <w:szCs w:val="26"/>
          <w:lang w:val="uk-UA"/>
        </w:rPr>
        <w:t>минулоріч</w:t>
      </w:r>
      <w:proofErr w:type="spellEnd"/>
      <w:r w:rsidRPr="00EB3294">
        <w:rPr>
          <w:rFonts w:ascii="Arial Narrow" w:hAnsi="Arial Narrow" w:cs="Arial"/>
          <w:sz w:val="26"/>
          <w:szCs w:val="26"/>
          <w:lang w:val="uk-UA"/>
        </w:rPr>
        <w:t xml:space="preserve">). </w:t>
      </w:r>
    </w:p>
    <w:p w14:paraId="006B251A" w14:textId="77777777" w:rsidR="004813A2" w:rsidRPr="00EB3294" w:rsidRDefault="004813A2" w:rsidP="00EB3294">
      <w:pPr>
        <w:pStyle w:val="ListParagraph"/>
        <w:numPr>
          <w:ilvl w:val="0"/>
          <w:numId w:val="14"/>
        </w:numPr>
        <w:jc w:val="both"/>
        <w:rPr>
          <w:rFonts w:ascii="Arial Narrow" w:hAnsi="Arial Narrow" w:cs="Arial"/>
          <w:sz w:val="26"/>
          <w:szCs w:val="26"/>
          <w:lang w:val="uk-UA"/>
        </w:rPr>
      </w:pPr>
      <w:r w:rsidRPr="00EB3294">
        <w:rPr>
          <w:rFonts w:ascii="Arial Narrow" w:hAnsi="Arial Narrow" w:cs="Arial"/>
          <w:sz w:val="26"/>
          <w:szCs w:val="26"/>
          <w:lang w:val="uk-UA"/>
        </w:rPr>
        <w:t>На глобальному рівні, Україна займає 15-те місце серед країн з найбільш позитивними очікуваннями від 2025-го року.</w:t>
      </w:r>
    </w:p>
    <w:p w14:paraId="297B1802" w14:textId="77777777" w:rsidR="004813A2" w:rsidRPr="00EB3294" w:rsidRDefault="004813A2" w:rsidP="00EB3294">
      <w:pPr>
        <w:pStyle w:val="ListParagraph"/>
        <w:numPr>
          <w:ilvl w:val="0"/>
          <w:numId w:val="14"/>
        </w:numPr>
        <w:jc w:val="both"/>
        <w:rPr>
          <w:rFonts w:ascii="Arial Narrow" w:hAnsi="Arial Narrow" w:cs="Arial"/>
          <w:sz w:val="26"/>
          <w:szCs w:val="26"/>
          <w:lang w:val="uk-UA"/>
        </w:rPr>
      </w:pPr>
      <w:r w:rsidRPr="00EB3294">
        <w:rPr>
          <w:rFonts w:ascii="Arial Narrow" w:hAnsi="Arial Narrow" w:cs="Arial"/>
          <w:sz w:val="26"/>
          <w:szCs w:val="26"/>
          <w:lang w:val="uk-UA"/>
        </w:rPr>
        <w:t xml:space="preserve">За Індексом загальної надії, Україна займає 19-те місце, а три позиції попереду займають Колумбія, Кенія та Швеція. </w:t>
      </w:r>
    </w:p>
    <w:p w14:paraId="7254DC17" w14:textId="77777777" w:rsidR="004813A2" w:rsidRPr="00EB3294" w:rsidRDefault="004813A2" w:rsidP="00EB3294">
      <w:pPr>
        <w:pStyle w:val="ListParagraph"/>
        <w:numPr>
          <w:ilvl w:val="0"/>
          <w:numId w:val="14"/>
        </w:numPr>
        <w:jc w:val="both"/>
        <w:rPr>
          <w:rFonts w:ascii="Arial Narrow" w:hAnsi="Arial Narrow" w:cs="Arial"/>
          <w:sz w:val="26"/>
          <w:szCs w:val="26"/>
          <w:lang w:val="uk-UA"/>
        </w:rPr>
      </w:pPr>
      <w:r w:rsidRPr="00EB3294">
        <w:rPr>
          <w:rFonts w:ascii="Arial Narrow" w:hAnsi="Arial Narrow" w:cs="Arial"/>
          <w:sz w:val="26"/>
          <w:szCs w:val="26"/>
          <w:lang w:val="uk-UA"/>
        </w:rPr>
        <w:t xml:space="preserve">Лідерами за рейтингом на основі Індексу загальної надії є Саудівська Аравія, Китай та Косово. </w:t>
      </w:r>
    </w:p>
    <w:p w14:paraId="709CEF96" w14:textId="1D2B2971" w:rsidR="004813A2" w:rsidRPr="00202CCA" w:rsidRDefault="004813A2" w:rsidP="004813A2">
      <w:pPr>
        <w:pStyle w:val="ListParagraph"/>
        <w:numPr>
          <w:ilvl w:val="0"/>
          <w:numId w:val="14"/>
        </w:numPr>
        <w:jc w:val="both"/>
        <w:rPr>
          <w:rFonts w:ascii="Arial Narrow" w:hAnsi="Arial Narrow" w:cs="Arial"/>
          <w:sz w:val="26"/>
          <w:szCs w:val="26"/>
          <w:lang w:val="uk-UA"/>
        </w:rPr>
      </w:pPr>
      <w:r w:rsidRPr="00EB3294">
        <w:rPr>
          <w:rFonts w:ascii="Arial Narrow" w:hAnsi="Arial Narrow" w:cs="Arial"/>
          <w:sz w:val="26"/>
          <w:szCs w:val="26"/>
          <w:lang w:val="uk-UA"/>
        </w:rPr>
        <w:t xml:space="preserve">У порівнянні з іншими країнами Східної Європи, Україна займає перше місце в рейтингу за Індексом на рівні 17%, тоді як інші країни регіону мають негативні значення цього індексу: -14% у Польщі, -15% у Болгарії, -21% у Сербії та -38% у Боснії та Герцеговині. </w:t>
      </w:r>
    </w:p>
    <w:p w14:paraId="54BA4CDC" w14:textId="56316EFE" w:rsidR="004813A2" w:rsidRPr="002812EB" w:rsidRDefault="004813A2" w:rsidP="004813A2">
      <w:pPr>
        <w:pStyle w:val="ListParagraph"/>
        <w:numPr>
          <w:ilvl w:val="0"/>
          <w:numId w:val="14"/>
        </w:numPr>
        <w:jc w:val="both"/>
        <w:rPr>
          <w:rFonts w:ascii="Arial Narrow" w:hAnsi="Arial Narrow" w:cs="Arial"/>
          <w:sz w:val="26"/>
          <w:szCs w:val="26"/>
          <w:lang w:val="uk-UA"/>
        </w:rPr>
      </w:pPr>
      <w:r w:rsidRPr="00EB3294">
        <w:rPr>
          <w:rFonts w:ascii="Arial Narrow" w:hAnsi="Arial Narrow" w:cs="Arial"/>
          <w:sz w:val="26"/>
          <w:szCs w:val="26"/>
          <w:lang w:val="uk-UA"/>
        </w:rPr>
        <w:t xml:space="preserve">Найбільш оптимістичною в своїх очікуваннях є група віком 65+: серед них 54% мають оптимістичні очікування щодо наступного року. З іншого боку, молодь віком 18-24 роки </w:t>
      </w:r>
      <w:r w:rsidRPr="00EB3294">
        <w:rPr>
          <w:rFonts w:ascii="Arial Narrow" w:hAnsi="Arial Narrow" w:cs="Arial"/>
          <w:sz w:val="26"/>
          <w:szCs w:val="26"/>
          <w:lang w:val="uk-UA"/>
        </w:rPr>
        <w:lastRenderedPageBreak/>
        <w:t xml:space="preserve">переважно не очікують на зміни – з них 33% вважають, що 2025 буде таким самим, як і 2024. Очікування щодо наступного року також залежать від фінансового становища респондента – що більш забезпечені респонденти, то меншою є частка групи, що очікує на погіршення ситуації у 2025. </w:t>
      </w:r>
    </w:p>
    <w:p w14:paraId="0A2378C7" w14:textId="77777777" w:rsidR="004813A2" w:rsidRPr="00EB3294" w:rsidRDefault="004813A2" w:rsidP="00EB3294">
      <w:pPr>
        <w:pStyle w:val="ListParagraph"/>
        <w:numPr>
          <w:ilvl w:val="0"/>
          <w:numId w:val="14"/>
        </w:numPr>
        <w:jc w:val="both"/>
        <w:rPr>
          <w:rFonts w:ascii="Arial Narrow" w:hAnsi="Arial Narrow" w:cs="Arial"/>
          <w:sz w:val="26"/>
          <w:szCs w:val="26"/>
          <w:lang w:val="uk-UA"/>
        </w:rPr>
      </w:pPr>
      <w:r w:rsidRPr="00EB3294">
        <w:rPr>
          <w:rFonts w:ascii="Arial Narrow" w:hAnsi="Arial Narrow" w:cs="Arial"/>
          <w:sz w:val="26"/>
          <w:szCs w:val="26"/>
          <w:lang w:val="uk-UA"/>
        </w:rPr>
        <w:t xml:space="preserve">Водночас переважна більшість опитаних очікують </w:t>
      </w:r>
      <w:r w:rsidRPr="00EB3294">
        <w:rPr>
          <w:rFonts w:ascii="Arial Narrow" w:hAnsi="Arial Narrow" w:cs="Arial"/>
          <w:b/>
          <w:bCs/>
          <w:sz w:val="26"/>
          <w:szCs w:val="26"/>
          <w:lang w:val="uk-UA"/>
        </w:rPr>
        <w:t>економічних труднощів</w:t>
      </w:r>
      <w:r w:rsidRPr="00EB3294">
        <w:rPr>
          <w:rFonts w:ascii="Arial Narrow" w:hAnsi="Arial Narrow" w:cs="Arial"/>
          <w:sz w:val="26"/>
          <w:szCs w:val="26"/>
          <w:lang w:val="uk-UA"/>
        </w:rPr>
        <w:t xml:space="preserve"> у країні в новому році: на економічні труднощі очікують 63%, на економічне процвітання – лише 13%, натомість 20% вважають, що економічна ситуація не зазнає змін, ще 5% – вагаються з відповіддю. Порівняно з минулим роком очікування щодо економічного становища в країні також дещо погіршилися: минулого року 17% українців сподівалися на економічне процвітання, 52% – очікували на труднощі, а 29% – не очікували жодних змін.</w:t>
      </w:r>
    </w:p>
    <w:p w14:paraId="0DDD3081" w14:textId="77777777" w:rsidR="004813A2" w:rsidRPr="00EB3294" w:rsidRDefault="004813A2" w:rsidP="00EB3294">
      <w:pPr>
        <w:pStyle w:val="ListParagraph"/>
        <w:numPr>
          <w:ilvl w:val="0"/>
          <w:numId w:val="14"/>
        </w:numPr>
        <w:jc w:val="both"/>
        <w:rPr>
          <w:rFonts w:ascii="Arial Narrow" w:hAnsi="Arial Narrow" w:cs="Arial"/>
          <w:sz w:val="26"/>
          <w:szCs w:val="26"/>
          <w:lang w:val="uk-UA"/>
        </w:rPr>
      </w:pPr>
      <w:r w:rsidRPr="00EB3294">
        <w:rPr>
          <w:rFonts w:ascii="Arial Narrow" w:hAnsi="Arial Narrow" w:cs="Arial"/>
          <w:sz w:val="26"/>
          <w:szCs w:val="26"/>
          <w:lang w:val="uk-UA"/>
        </w:rPr>
        <w:t>Очікування щодо економічного становища на наступний рік серед українців є в цілому гіршими порівняно з іншими країнами Східної Європи, адже загалом по регіону економічних труднощів серед цих країн очікують лише третина (35%).</w:t>
      </w:r>
    </w:p>
    <w:p w14:paraId="799A7FE7" w14:textId="77777777" w:rsidR="004813A2" w:rsidRPr="00EB3294" w:rsidRDefault="004813A2" w:rsidP="00EB3294">
      <w:pPr>
        <w:pStyle w:val="ListParagraph"/>
        <w:numPr>
          <w:ilvl w:val="0"/>
          <w:numId w:val="14"/>
        </w:numPr>
        <w:jc w:val="both"/>
        <w:rPr>
          <w:rFonts w:ascii="Arial Narrow" w:hAnsi="Arial Narrow" w:cs="Arial"/>
          <w:sz w:val="26"/>
          <w:szCs w:val="26"/>
          <w:lang w:val="uk-UA"/>
        </w:rPr>
      </w:pPr>
      <w:r w:rsidRPr="00EB3294">
        <w:rPr>
          <w:rFonts w:ascii="Arial Narrow" w:hAnsi="Arial Narrow" w:cs="Arial"/>
          <w:sz w:val="26"/>
          <w:szCs w:val="26"/>
          <w:lang w:val="uk-UA"/>
        </w:rPr>
        <w:t xml:space="preserve">Україна займає 32-гу сходинку за Індексом очікувань економічного процвітання, входячи до трійки країн з найменшими показниками: крім України, це також Німеччина (33-тє) та Австралія (34-те). На двох сходинках вище розташована Польща (31-ша) та Боснія та </w:t>
      </w:r>
      <w:proofErr w:type="spellStart"/>
      <w:r w:rsidRPr="00EB3294">
        <w:rPr>
          <w:rFonts w:ascii="Arial Narrow" w:hAnsi="Arial Narrow" w:cs="Arial"/>
          <w:sz w:val="26"/>
          <w:szCs w:val="26"/>
          <w:lang w:val="uk-UA"/>
        </w:rPr>
        <w:t>Герцовина</w:t>
      </w:r>
      <w:proofErr w:type="spellEnd"/>
      <w:r w:rsidRPr="00EB3294">
        <w:rPr>
          <w:rFonts w:ascii="Arial Narrow" w:hAnsi="Arial Narrow" w:cs="Arial"/>
          <w:sz w:val="26"/>
          <w:szCs w:val="26"/>
          <w:lang w:val="uk-UA"/>
        </w:rPr>
        <w:t xml:space="preserve"> (30-та). </w:t>
      </w:r>
    </w:p>
    <w:p w14:paraId="3729C637" w14:textId="77777777" w:rsidR="004813A2" w:rsidRPr="00EB3294" w:rsidRDefault="004813A2" w:rsidP="00EB3294">
      <w:pPr>
        <w:pStyle w:val="ListParagraph"/>
        <w:numPr>
          <w:ilvl w:val="0"/>
          <w:numId w:val="14"/>
        </w:numPr>
        <w:jc w:val="both"/>
        <w:rPr>
          <w:rFonts w:ascii="Arial Narrow" w:hAnsi="Arial Narrow" w:cs="Arial"/>
          <w:sz w:val="26"/>
          <w:szCs w:val="26"/>
          <w:lang w:val="uk-UA"/>
        </w:rPr>
      </w:pPr>
      <w:r w:rsidRPr="00EB3294">
        <w:rPr>
          <w:rFonts w:ascii="Arial Narrow" w:hAnsi="Arial Narrow" w:cs="Arial"/>
          <w:sz w:val="26"/>
          <w:szCs w:val="26"/>
          <w:lang w:val="uk-UA"/>
        </w:rPr>
        <w:t>Лідерами за індексом очікування процвітання є Саудівська Аравія, Китай та Індонезія.</w:t>
      </w:r>
    </w:p>
    <w:p w14:paraId="58A60B37" w14:textId="77777777" w:rsidR="004813A2" w:rsidRPr="00EB3294" w:rsidRDefault="004813A2" w:rsidP="00EB3294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Arial Narrow" w:hAnsi="Arial Narrow" w:cs="Arial"/>
          <w:sz w:val="26"/>
          <w:szCs w:val="26"/>
          <w:lang w:val="uk-UA"/>
        </w:rPr>
      </w:pPr>
      <w:r w:rsidRPr="00EB3294">
        <w:rPr>
          <w:rFonts w:ascii="Arial Narrow" w:hAnsi="Arial Narrow" w:cs="Arial"/>
          <w:sz w:val="26"/>
          <w:szCs w:val="26"/>
          <w:lang w:val="uk-UA"/>
        </w:rPr>
        <w:t xml:space="preserve">Українська молодь у віці 18-24 роки демонструє найвищі позитивні очікування щодо економічного становища країни в наступному році. </w:t>
      </w:r>
    </w:p>
    <w:sectPr w:rsidR="004813A2" w:rsidRPr="00EB3294" w:rsidSect="00E23808">
      <w:footerReference w:type="default" r:id="rId9"/>
      <w:pgSz w:w="11906" w:h="16838"/>
      <w:pgMar w:top="426" w:right="850" w:bottom="993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49E9A" w14:textId="77777777" w:rsidR="002A591E" w:rsidRDefault="002A591E">
      <w:pPr>
        <w:spacing w:after="0" w:line="240" w:lineRule="auto"/>
      </w:pPr>
      <w:r>
        <w:separator/>
      </w:r>
    </w:p>
  </w:endnote>
  <w:endnote w:type="continuationSeparator" w:id="0">
    <w:p w14:paraId="4273C2CC" w14:textId="77777777" w:rsidR="002A591E" w:rsidRDefault="002A5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E9BB7" w14:textId="7FF5D941" w:rsidR="00033203" w:rsidRPr="00E04D30" w:rsidRDefault="00E04D30" w:rsidP="00E04D30">
    <w:pPr>
      <w:pStyle w:val="Footer"/>
      <w:jc w:val="right"/>
    </w:pPr>
    <w:r w:rsidRPr="00E04D30">
      <w:rPr>
        <w:rFonts w:ascii="Arial Narrow" w:hAnsi="Arial Narrow" w:cs="Arial"/>
        <w:noProof/>
        <w:sz w:val="21"/>
        <w:lang w:val="uk-UA" w:eastAsia="ru-RU"/>
      </w:rPr>
      <w:t xml:space="preserve">Очікування населення від 2025 </w:t>
    </w:r>
    <w:r w:rsidRPr="00874BD0">
      <w:rPr>
        <w:rFonts w:ascii="Arial Narrow" w:hAnsi="Arial Narrow" w:cs="Arial"/>
        <w:noProof/>
        <w:color w:val="000000" w:themeColor="text1"/>
        <w:sz w:val="21"/>
        <w:lang w:val="uk-UA" w:eastAsia="ru-RU"/>
      </w:rPr>
      <w:t>року</w:t>
    </w:r>
    <w:r w:rsidRPr="00874BD0">
      <w:rPr>
        <w:rFonts w:ascii="Arial Narrow" w:hAnsi="Arial Narrow" w:cs="Arial"/>
        <w:noProof/>
        <w:color w:val="000000" w:themeColor="text1"/>
        <w:sz w:val="21"/>
        <w:lang w:eastAsia="ru-RU"/>
      </w:rPr>
      <w:t xml:space="preserve"> (</w:t>
    </w:r>
    <w:r w:rsidR="00874BD0" w:rsidRPr="00874BD0">
      <w:rPr>
        <w:rFonts w:ascii="Arial Narrow" w:hAnsi="Arial Narrow" w:cs="Arial"/>
        <w:noProof/>
        <w:color w:val="000000" w:themeColor="text1"/>
        <w:sz w:val="21"/>
        <w:lang w:val="uk-UA" w:eastAsia="ru-RU"/>
      </w:rPr>
      <w:t>30</w:t>
    </w:r>
    <w:r w:rsidRPr="00874BD0">
      <w:rPr>
        <w:rFonts w:ascii="Arial Narrow" w:hAnsi="Arial Narrow" w:cs="Arial"/>
        <w:noProof/>
        <w:color w:val="000000" w:themeColor="text1"/>
        <w:sz w:val="21"/>
        <w:lang w:eastAsia="ru-RU"/>
      </w:rPr>
      <w:t xml:space="preserve"> </w:t>
    </w:r>
    <w:r w:rsidRPr="00874BD0">
      <w:rPr>
        <w:rFonts w:ascii="Arial Narrow" w:hAnsi="Arial Narrow" w:cs="Arial"/>
        <w:noProof/>
        <w:color w:val="000000" w:themeColor="text1"/>
        <w:sz w:val="21"/>
        <w:lang w:val="uk-UA" w:eastAsia="ru-RU"/>
      </w:rPr>
      <w:t>грудня 2024</w:t>
    </w:r>
    <w:r w:rsidRPr="00874BD0">
      <w:rPr>
        <w:rFonts w:ascii="Arial Narrow" w:hAnsi="Arial Narrow" w:cs="Arial"/>
        <w:noProof/>
        <w:color w:val="000000" w:themeColor="text1"/>
        <w:sz w:val="21"/>
        <w:lang w:eastAsia="ru-RU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93B69" w14:textId="77777777" w:rsidR="002A591E" w:rsidRDefault="002A591E">
      <w:pPr>
        <w:spacing w:after="0" w:line="240" w:lineRule="auto"/>
      </w:pPr>
      <w:r>
        <w:separator/>
      </w:r>
    </w:p>
  </w:footnote>
  <w:footnote w:type="continuationSeparator" w:id="0">
    <w:p w14:paraId="4B778167" w14:textId="77777777" w:rsidR="002A591E" w:rsidRDefault="002A5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D6F"/>
    <w:multiLevelType w:val="hybridMultilevel"/>
    <w:tmpl w:val="F79EEB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A0FA3"/>
    <w:multiLevelType w:val="hybridMultilevel"/>
    <w:tmpl w:val="0FAA508A"/>
    <w:lvl w:ilvl="0" w:tplc="28A801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8148D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9051C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45C486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83C7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0AC8D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7E0747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D845E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7EA9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15D407CF"/>
    <w:multiLevelType w:val="hybridMultilevel"/>
    <w:tmpl w:val="5D7818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E4B3C"/>
    <w:multiLevelType w:val="hybridMultilevel"/>
    <w:tmpl w:val="633416B2"/>
    <w:lvl w:ilvl="0" w:tplc="1ABACC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E6"/>
    <w:multiLevelType w:val="hybridMultilevel"/>
    <w:tmpl w:val="5BD09D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4548D"/>
    <w:multiLevelType w:val="hybridMultilevel"/>
    <w:tmpl w:val="BDCA68B6"/>
    <w:lvl w:ilvl="0" w:tplc="A42A72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222CA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B8CA2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31E2C8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B5AC6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F00A6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F30B23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8B2D6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0ED8B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 w15:restartNumberingAfterBreak="0">
    <w:nsid w:val="604B7B1B"/>
    <w:multiLevelType w:val="hybridMultilevel"/>
    <w:tmpl w:val="1F30CC7A"/>
    <w:lvl w:ilvl="0" w:tplc="DE9C91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4EEB6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50E68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1DABFA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7BA10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50FD4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54C745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3C213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8439C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6199675D"/>
    <w:multiLevelType w:val="hybridMultilevel"/>
    <w:tmpl w:val="3F38C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80A92"/>
    <w:multiLevelType w:val="hybridMultilevel"/>
    <w:tmpl w:val="4BD0C6A8"/>
    <w:lvl w:ilvl="0" w:tplc="D0FA87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62C5E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667EF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ED896F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EC6BE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925E6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7E25AB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E021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7485F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6A21498F"/>
    <w:multiLevelType w:val="hybridMultilevel"/>
    <w:tmpl w:val="8A5EA756"/>
    <w:lvl w:ilvl="0" w:tplc="3C9ED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A1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1EA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043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E2B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8B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88E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364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0A0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B416BB3"/>
    <w:multiLevelType w:val="hybridMultilevel"/>
    <w:tmpl w:val="117ACD94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79C6185"/>
    <w:multiLevelType w:val="hybridMultilevel"/>
    <w:tmpl w:val="E54673BA"/>
    <w:lvl w:ilvl="0" w:tplc="4AE22F0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6A0FC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0269A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040CF2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F12F3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208F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076C56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9008F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FAC17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 w15:restartNumberingAfterBreak="0">
    <w:nsid w:val="7E9027BB"/>
    <w:multiLevelType w:val="hybridMultilevel"/>
    <w:tmpl w:val="E44E3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581140">
    <w:abstractNumId w:val="9"/>
  </w:num>
  <w:num w:numId="2" w16cid:durableId="957373777">
    <w:abstractNumId w:val="0"/>
  </w:num>
  <w:num w:numId="3" w16cid:durableId="193926876">
    <w:abstractNumId w:val="9"/>
  </w:num>
  <w:num w:numId="4" w16cid:durableId="1786885">
    <w:abstractNumId w:val="1"/>
  </w:num>
  <w:num w:numId="5" w16cid:durableId="279995386">
    <w:abstractNumId w:val="6"/>
  </w:num>
  <w:num w:numId="6" w16cid:durableId="2084838439">
    <w:abstractNumId w:val="8"/>
  </w:num>
  <w:num w:numId="7" w16cid:durableId="1876889474">
    <w:abstractNumId w:val="5"/>
  </w:num>
  <w:num w:numId="8" w16cid:durableId="699283019">
    <w:abstractNumId w:val="11"/>
  </w:num>
  <w:num w:numId="9" w16cid:durableId="1781953076">
    <w:abstractNumId w:val="12"/>
  </w:num>
  <w:num w:numId="10" w16cid:durableId="918828797">
    <w:abstractNumId w:val="3"/>
  </w:num>
  <w:num w:numId="11" w16cid:durableId="520510143">
    <w:abstractNumId w:val="7"/>
  </w:num>
  <w:num w:numId="12" w16cid:durableId="796799520">
    <w:abstractNumId w:val="10"/>
  </w:num>
  <w:num w:numId="13" w16cid:durableId="1318143643">
    <w:abstractNumId w:val="2"/>
  </w:num>
  <w:num w:numId="14" w16cid:durableId="20611315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8B"/>
    <w:rsid w:val="00000F35"/>
    <w:rsid w:val="00002FC0"/>
    <w:rsid w:val="00005C52"/>
    <w:rsid w:val="000069F5"/>
    <w:rsid w:val="00006D93"/>
    <w:rsid w:val="00007203"/>
    <w:rsid w:val="000106C5"/>
    <w:rsid w:val="00012BC9"/>
    <w:rsid w:val="00020622"/>
    <w:rsid w:val="00020AE8"/>
    <w:rsid w:val="00024BA3"/>
    <w:rsid w:val="00026292"/>
    <w:rsid w:val="000322BC"/>
    <w:rsid w:val="000323DE"/>
    <w:rsid w:val="00033203"/>
    <w:rsid w:val="0003418A"/>
    <w:rsid w:val="00035226"/>
    <w:rsid w:val="000362AB"/>
    <w:rsid w:val="00037936"/>
    <w:rsid w:val="000448DB"/>
    <w:rsid w:val="00046751"/>
    <w:rsid w:val="000540AC"/>
    <w:rsid w:val="00054606"/>
    <w:rsid w:val="00055749"/>
    <w:rsid w:val="00055CA0"/>
    <w:rsid w:val="00055D4D"/>
    <w:rsid w:val="00057D8A"/>
    <w:rsid w:val="000606CC"/>
    <w:rsid w:val="0006200D"/>
    <w:rsid w:val="000629C6"/>
    <w:rsid w:val="00066728"/>
    <w:rsid w:val="00066756"/>
    <w:rsid w:val="000679A4"/>
    <w:rsid w:val="000709F2"/>
    <w:rsid w:val="00073E27"/>
    <w:rsid w:val="00085307"/>
    <w:rsid w:val="00085C49"/>
    <w:rsid w:val="0008784E"/>
    <w:rsid w:val="00092AA9"/>
    <w:rsid w:val="00093394"/>
    <w:rsid w:val="00097DAB"/>
    <w:rsid w:val="000A37F3"/>
    <w:rsid w:val="000A5DC3"/>
    <w:rsid w:val="000B0DBA"/>
    <w:rsid w:val="000B15B6"/>
    <w:rsid w:val="000B3689"/>
    <w:rsid w:val="000B3CAD"/>
    <w:rsid w:val="000B508A"/>
    <w:rsid w:val="000B690B"/>
    <w:rsid w:val="000B728B"/>
    <w:rsid w:val="000C4705"/>
    <w:rsid w:val="000C6001"/>
    <w:rsid w:val="000C6201"/>
    <w:rsid w:val="000D202C"/>
    <w:rsid w:val="000E076C"/>
    <w:rsid w:val="000E079E"/>
    <w:rsid w:val="000E11C3"/>
    <w:rsid w:val="000E197E"/>
    <w:rsid w:val="000E21A9"/>
    <w:rsid w:val="000E24E7"/>
    <w:rsid w:val="000E2572"/>
    <w:rsid w:val="000E50A1"/>
    <w:rsid w:val="000E5EEA"/>
    <w:rsid w:val="000E7A95"/>
    <w:rsid w:val="000F072B"/>
    <w:rsid w:val="000F36EA"/>
    <w:rsid w:val="000F394B"/>
    <w:rsid w:val="000F41AC"/>
    <w:rsid w:val="000F48F9"/>
    <w:rsid w:val="00101138"/>
    <w:rsid w:val="00101179"/>
    <w:rsid w:val="00102C2E"/>
    <w:rsid w:val="001047DB"/>
    <w:rsid w:val="00111193"/>
    <w:rsid w:val="001112F6"/>
    <w:rsid w:val="00125818"/>
    <w:rsid w:val="001306CC"/>
    <w:rsid w:val="00130A4C"/>
    <w:rsid w:val="00131B1E"/>
    <w:rsid w:val="00133BD9"/>
    <w:rsid w:val="00133E9B"/>
    <w:rsid w:val="00134252"/>
    <w:rsid w:val="00135D21"/>
    <w:rsid w:val="001362D7"/>
    <w:rsid w:val="001409CD"/>
    <w:rsid w:val="00143F86"/>
    <w:rsid w:val="00144A9E"/>
    <w:rsid w:val="00147425"/>
    <w:rsid w:val="00147555"/>
    <w:rsid w:val="00152020"/>
    <w:rsid w:val="00152201"/>
    <w:rsid w:val="0015253E"/>
    <w:rsid w:val="0015257F"/>
    <w:rsid w:val="0015390A"/>
    <w:rsid w:val="0015413F"/>
    <w:rsid w:val="001575DF"/>
    <w:rsid w:val="00165154"/>
    <w:rsid w:val="0016685A"/>
    <w:rsid w:val="001719CC"/>
    <w:rsid w:val="00172FCF"/>
    <w:rsid w:val="00173C28"/>
    <w:rsid w:val="00177BD9"/>
    <w:rsid w:val="0018001E"/>
    <w:rsid w:val="00182D52"/>
    <w:rsid w:val="00185A79"/>
    <w:rsid w:val="00187FB0"/>
    <w:rsid w:val="001920E4"/>
    <w:rsid w:val="00193383"/>
    <w:rsid w:val="00195BD9"/>
    <w:rsid w:val="001A32E3"/>
    <w:rsid w:val="001A5FAA"/>
    <w:rsid w:val="001A760F"/>
    <w:rsid w:val="001B0E6E"/>
    <w:rsid w:val="001C230D"/>
    <w:rsid w:val="001C4CCA"/>
    <w:rsid w:val="001C6060"/>
    <w:rsid w:val="001D2E9B"/>
    <w:rsid w:val="001D37A0"/>
    <w:rsid w:val="001D3D96"/>
    <w:rsid w:val="001D4702"/>
    <w:rsid w:val="001D6636"/>
    <w:rsid w:val="001D68E0"/>
    <w:rsid w:val="001E0776"/>
    <w:rsid w:val="001E28BD"/>
    <w:rsid w:val="001F0592"/>
    <w:rsid w:val="001F0D0A"/>
    <w:rsid w:val="001F33CF"/>
    <w:rsid w:val="001F482B"/>
    <w:rsid w:val="001F5616"/>
    <w:rsid w:val="001F60FD"/>
    <w:rsid w:val="00201111"/>
    <w:rsid w:val="00202CCA"/>
    <w:rsid w:val="00202D96"/>
    <w:rsid w:val="0020548F"/>
    <w:rsid w:val="00206843"/>
    <w:rsid w:val="00210468"/>
    <w:rsid w:val="002110BF"/>
    <w:rsid w:val="00211804"/>
    <w:rsid w:val="00213758"/>
    <w:rsid w:val="0021470F"/>
    <w:rsid w:val="00214FB6"/>
    <w:rsid w:val="0021576A"/>
    <w:rsid w:val="002221EC"/>
    <w:rsid w:val="00224F0C"/>
    <w:rsid w:val="00225766"/>
    <w:rsid w:val="0022675F"/>
    <w:rsid w:val="00227C1A"/>
    <w:rsid w:val="0023187B"/>
    <w:rsid w:val="0023322C"/>
    <w:rsid w:val="002343D5"/>
    <w:rsid w:val="00235DD1"/>
    <w:rsid w:val="00236A12"/>
    <w:rsid w:val="00244E6A"/>
    <w:rsid w:val="00245077"/>
    <w:rsid w:val="00245495"/>
    <w:rsid w:val="0024664D"/>
    <w:rsid w:val="00252CE9"/>
    <w:rsid w:val="00254B3A"/>
    <w:rsid w:val="00254E79"/>
    <w:rsid w:val="00256936"/>
    <w:rsid w:val="00262DAC"/>
    <w:rsid w:val="00267D7F"/>
    <w:rsid w:val="00272F73"/>
    <w:rsid w:val="00275069"/>
    <w:rsid w:val="0027578C"/>
    <w:rsid w:val="0028084E"/>
    <w:rsid w:val="002812EB"/>
    <w:rsid w:val="00293509"/>
    <w:rsid w:val="002936F4"/>
    <w:rsid w:val="002953D9"/>
    <w:rsid w:val="002A016D"/>
    <w:rsid w:val="002A2BEB"/>
    <w:rsid w:val="002A591E"/>
    <w:rsid w:val="002B0075"/>
    <w:rsid w:val="002B0784"/>
    <w:rsid w:val="002B24B5"/>
    <w:rsid w:val="002B28E1"/>
    <w:rsid w:val="002B4A07"/>
    <w:rsid w:val="002C6772"/>
    <w:rsid w:val="002C7684"/>
    <w:rsid w:val="002D61FE"/>
    <w:rsid w:val="002E0B9B"/>
    <w:rsid w:val="002E0F12"/>
    <w:rsid w:val="002E17B0"/>
    <w:rsid w:val="002E2F6D"/>
    <w:rsid w:val="002E4671"/>
    <w:rsid w:val="002E4A2B"/>
    <w:rsid w:val="002E7721"/>
    <w:rsid w:val="002F03E6"/>
    <w:rsid w:val="002F37EC"/>
    <w:rsid w:val="002F3D8D"/>
    <w:rsid w:val="002F4998"/>
    <w:rsid w:val="003016FE"/>
    <w:rsid w:val="0030459D"/>
    <w:rsid w:val="00306CEB"/>
    <w:rsid w:val="00307587"/>
    <w:rsid w:val="00311640"/>
    <w:rsid w:val="003120C5"/>
    <w:rsid w:val="00315486"/>
    <w:rsid w:val="00315CBF"/>
    <w:rsid w:val="003204C6"/>
    <w:rsid w:val="00322FDC"/>
    <w:rsid w:val="00326F75"/>
    <w:rsid w:val="003272BA"/>
    <w:rsid w:val="00330294"/>
    <w:rsid w:val="00340B30"/>
    <w:rsid w:val="003459DD"/>
    <w:rsid w:val="003517EA"/>
    <w:rsid w:val="00353B19"/>
    <w:rsid w:val="00355A0B"/>
    <w:rsid w:val="00361271"/>
    <w:rsid w:val="003725E7"/>
    <w:rsid w:val="00376C26"/>
    <w:rsid w:val="00385B3E"/>
    <w:rsid w:val="00387BBC"/>
    <w:rsid w:val="00390EB6"/>
    <w:rsid w:val="00392F00"/>
    <w:rsid w:val="00392F68"/>
    <w:rsid w:val="0039660E"/>
    <w:rsid w:val="003A0D6E"/>
    <w:rsid w:val="003A1B29"/>
    <w:rsid w:val="003A1C34"/>
    <w:rsid w:val="003A4E88"/>
    <w:rsid w:val="003A753D"/>
    <w:rsid w:val="003A7ABE"/>
    <w:rsid w:val="003B00E5"/>
    <w:rsid w:val="003C1E23"/>
    <w:rsid w:val="003D2E49"/>
    <w:rsid w:val="003D6B63"/>
    <w:rsid w:val="003E1AB9"/>
    <w:rsid w:val="003E5A72"/>
    <w:rsid w:val="003E7018"/>
    <w:rsid w:val="003F0C3D"/>
    <w:rsid w:val="003F188A"/>
    <w:rsid w:val="003F2371"/>
    <w:rsid w:val="003F3935"/>
    <w:rsid w:val="003F3BF4"/>
    <w:rsid w:val="003F6692"/>
    <w:rsid w:val="00402B88"/>
    <w:rsid w:val="0040456D"/>
    <w:rsid w:val="00404F3E"/>
    <w:rsid w:val="004076AF"/>
    <w:rsid w:val="0041054B"/>
    <w:rsid w:val="004123C2"/>
    <w:rsid w:val="00413ACE"/>
    <w:rsid w:val="00415ADD"/>
    <w:rsid w:val="00422FE9"/>
    <w:rsid w:val="004232FD"/>
    <w:rsid w:val="0042479D"/>
    <w:rsid w:val="004264CB"/>
    <w:rsid w:val="00432AFA"/>
    <w:rsid w:val="00434445"/>
    <w:rsid w:val="004369F6"/>
    <w:rsid w:val="004417A6"/>
    <w:rsid w:val="00441A80"/>
    <w:rsid w:val="00444C60"/>
    <w:rsid w:val="00452FF4"/>
    <w:rsid w:val="00453150"/>
    <w:rsid w:val="0045335B"/>
    <w:rsid w:val="0045534C"/>
    <w:rsid w:val="00456A72"/>
    <w:rsid w:val="0046368D"/>
    <w:rsid w:val="00465D83"/>
    <w:rsid w:val="00473C30"/>
    <w:rsid w:val="004763D0"/>
    <w:rsid w:val="00477E2D"/>
    <w:rsid w:val="004813A2"/>
    <w:rsid w:val="00481F79"/>
    <w:rsid w:val="0048497A"/>
    <w:rsid w:val="004856F5"/>
    <w:rsid w:val="00490BEC"/>
    <w:rsid w:val="00493FFC"/>
    <w:rsid w:val="00494A6F"/>
    <w:rsid w:val="004A0FB5"/>
    <w:rsid w:val="004A2007"/>
    <w:rsid w:val="004A4E74"/>
    <w:rsid w:val="004A5451"/>
    <w:rsid w:val="004A62F1"/>
    <w:rsid w:val="004B1770"/>
    <w:rsid w:val="004B52B3"/>
    <w:rsid w:val="004B6137"/>
    <w:rsid w:val="004C0635"/>
    <w:rsid w:val="004C44BC"/>
    <w:rsid w:val="004C50F1"/>
    <w:rsid w:val="004D3282"/>
    <w:rsid w:val="004D5391"/>
    <w:rsid w:val="004D5F84"/>
    <w:rsid w:val="004E1587"/>
    <w:rsid w:val="004E23F7"/>
    <w:rsid w:val="004E316E"/>
    <w:rsid w:val="004E397A"/>
    <w:rsid w:val="004E40FE"/>
    <w:rsid w:val="004F1828"/>
    <w:rsid w:val="004F3268"/>
    <w:rsid w:val="004F33D5"/>
    <w:rsid w:val="004F3C7E"/>
    <w:rsid w:val="00501C59"/>
    <w:rsid w:val="005039BF"/>
    <w:rsid w:val="005039D2"/>
    <w:rsid w:val="00504B1F"/>
    <w:rsid w:val="00505483"/>
    <w:rsid w:val="00506602"/>
    <w:rsid w:val="005071A5"/>
    <w:rsid w:val="00510FA3"/>
    <w:rsid w:val="005142E6"/>
    <w:rsid w:val="00514412"/>
    <w:rsid w:val="00516011"/>
    <w:rsid w:val="00516E9A"/>
    <w:rsid w:val="00516EC4"/>
    <w:rsid w:val="00520D41"/>
    <w:rsid w:val="00535650"/>
    <w:rsid w:val="00541F6F"/>
    <w:rsid w:val="00547E29"/>
    <w:rsid w:val="005507BC"/>
    <w:rsid w:val="00550C02"/>
    <w:rsid w:val="00556926"/>
    <w:rsid w:val="005612A2"/>
    <w:rsid w:val="00563241"/>
    <w:rsid w:val="0056396B"/>
    <w:rsid w:val="00570392"/>
    <w:rsid w:val="00570773"/>
    <w:rsid w:val="00573FE4"/>
    <w:rsid w:val="00574573"/>
    <w:rsid w:val="0058146E"/>
    <w:rsid w:val="005850B9"/>
    <w:rsid w:val="00585817"/>
    <w:rsid w:val="0058689C"/>
    <w:rsid w:val="00586F8B"/>
    <w:rsid w:val="00593288"/>
    <w:rsid w:val="00593B74"/>
    <w:rsid w:val="005951F4"/>
    <w:rsid w:val="00596872"/>
    <w:rsid w:val="005A17C4"/>
    <w:rsid w:val="005B249F"/>
    <w:rsid w:val="005B40E7"/>
    <w:rsid w:val="005B429C"/>
    <w:rsid w:val="005B665D"/>
    <w:rsid w:val="005B720B"/>
    <w:rsid w:val="005B742F"/>
    <w:rsid w:val="005C0F78"/>
    <w:rsid w:val="005C2548"/>
    <w:rsid w:val="005C2A7E"/>
    <w:rsid w:val="005C3CC0"/>
    <w:rsid w:val="005C72D2"/>
    <w:rsid w:val="005D48A8"/>
    <w:rsid w:val="005E3D3E"/>
    <w:rsid w:val="005F385C"/>
    <w:rsid w:val="005F79C8"/>
    <w:rsid w:val="00600A4A"/>
    <w:rsid w:val="0060266D"/>
    <w:rsid w:val="00605005"/>
    <w:rsid w:val="00606C26"/>
    <w:rsid w:val="006112E8"/>
    <w:rsid w:val="00612F5F"/>
    <w:rsid w:val="00614D51"/>
    <w:rsid w:val="006160D5"/>
    <w:rsid w:val="00617FB0"/>
    <w:rsid w:val="00620779"/>
    <w:rsid w:val="00622F91"/>
    <w:rsid w:val="00624A91"/>
    <w:rsid w:val="006307EC"/>
    <w:rsid w:val="006313A0"/>
    <w:rsid w:val="00632298"/>
    <w:rsid w:val="006333AA"/>
    <w:rsid w:val="006335E9"/>
    <w:rsid w:val="006374D1"/>
    <w:rsid w:val="00655F0E"/>
    <w:rsid w:val="00660415"/>
    <w:rsid w:val="006645D8"/>
    <w:rsid w:val="006676E1"/>
    <w:rsid w:val="006739B1"/>
    <w:rsid w:val="00674761"/>
    <w:rsid w:val="00677C15"/>
    <w:rsid w:val="00677F75"/>
    <w:rsid w:val="00680B07"/>
    <w:rsid w:val="00683776"/>
    <w:rsid w:val="00684389"/>
    <w:rsid w:val="00685EB3"/>
    <w:rsid w:val="006864D4"/>
    <w:rsid w:val="006873C5"/>
    <w:rsid w:val="006877DA"/>
    <w:rsid w:val="0069022E"/>
    <w:rsid w:val="00690D2F"/>
    <w:rsid w:val="00693394"/>
    <w:rsid w:val="006A65E3"/>
    <w:rsid w:val="006A6613"/>
    <w:rsid w:val="006A74DB"/>
    <w:rsid w:val="006B26A0"/>
    <w:rsid w:val="006B3833"/>
    <w:rsid w:val="006B4B1F"/>
    <w:rsid w:val="006B5F8A"/>
    <w:rsid w:val="006C0F09"/>
    <w:rsid w:val="006C1A71"/>
    <w:rsid w:val="006C54CB"/>
    <w:rsid w:val="006C55E7"/>
    <w:rsid w:val="006D043A"/>
    <w:rsid w:val="006D0459"/>
    <w:rsid w:val="006D0964"/>
    <w:rsid w:val="006D0E76"/>
    <w:rsid w:val="006D1193"/>
    <w:rsid w:val="006D23BE"/>
    <w:rsid w:val="006D2E9E"/>
    <w:rsid w:val="006D7CB4"/>
    <w:rsid w:val="006E1108"/>
    <w:rsid w:val="006E1364"/>
    <w:rsid w:val="006E155F"/>
    <w:rsid w:val="006E1D2B"/>
    <w:rsid w:val="006E2550"/>
    <w:rsid w:val="006E7AEE"/>
    <w:rsid w:val="006E7E23"/>
    <w:rsid w:val="006F056F"/>
    <w:rsid w:val="006F206F"/>
    <w:rsid w:val="006F2F7B"/>
    <w:rsid w:val="006F4A75"/>
    <w:rsid w:val="006F5C69"/>
    <w:rsid w:val="00703ACA"/>
    <w:rsid w:val="00703E6A"/>
    <w:rsid w:val="00707283"/>
    <w:rsid w:val="00711927"/>
    <w:rsid w:val="007139F6"/>
    <w:rsid w:val="007171D9"/>
    <w:rsid w:val="00720172"/>
    <w:rsid w:val="00721012"/>
    <w:rsid w:val="00721540"/>
    <w:rsid w:val="0072250D"/>
    <w:rsid w:val="00727C97"/>
    <w:rsid w:val="00730EF7"/>
    <w:rsid w:val="00733985"/>
    <w:rsid w:val="00735A83"/>
    <w:rsid w:val="00744C1C"/>
    <w:rsid w:val="00747A4A"/>
    <w:rsid w:val="007550D0"/>
    <w:rsid w:val="0076238A"/>
    <w:rsid w:val="00764653"/>
    <w:rsid w:val="00767F72"/>
    <w:rsid w:val="0077159B"/>
    <w:rsid w:val="007727F0"/>
    <w:rsid w:val="00772A6B"/>
    <w:rsid w:val="007730A3"/>
    <w:rsid w:val="007744F4"/>
    <w:rsid w:val="0077729B"/>
    <w:rsid w:val="0078283C"/>
    <w:rsid w:val="00783771"/>
    <w:rsid w:val="00787445"/>
    <w:rsid w:val="00787BDE"/>
    <w:rsid w:val="00790411"/>
    <w:rsid w:val="007913BE"/>
    <w:rsid w:val="0079406D"/>
    <w:rsid w:val="007955AF"/>
    <w:rsid w:val="007A3BF1"/>
    <w:rsid w:val="007A3E10"/>
    <w:rsid w:val="007A5C14"/>
    <w:rsid w:val="007A5FAB"/>
    <w:rsid w:val="007A670B"/>
    <w:rsid w:val="007A6E4C"/>
    <w:rsid w:val="007B2EDD"/>
    <w:rsid w:val="007B31A1"/>
    <w:rsid w:val="007B3D5A"/>
    <w:rsid w:val="007B46C5"/>
    <w:rsid w:val="007B49E3"/>
    <w:rsid w:val="007B65DB"/>
    <w:rsid w:val="007C3730"/>
    <w:rsid w:val="007C3962"/>
    <w:rsid w:val="007C5B57"/>
    <w:rsid w:val="007C6C04"/>
    <w:rsid w:val="007D108B"/>
    <w:rsid w:val="007D14A4"/>
    <w:rsid w:val="007D15AD"/>
    <w:rsid w:val="007D1947"/>
    <w:rsid w:val="007D37E8"/>
    <w:rsid w:val="007D6884"/>
    <w:rsid w:val="007E02DB"/>
    <w:rsid w:val="007E67EC"/>
    <w:rsid w:val="007E708C"/>
    <w:rsid w:val="007F2B68"/>
    <w:rsid w:val="007F39EB"/>
    <w:rsid w:val="007F46F6"/>
    <w:rsid w:val="007F4DA9"/>
    <w:rsid w:val="007F660D"/>
    <w:rsid w:val="00802DCC"/>
    <w:rsid w:val="00802ED0"/>
    <w:rsid w:val="00803526"/>
    <w:rsid w:val="0080360B"/>
    <w:rsid w:val="008052E3"/>
    <w:rsid w:val="008067CC"/>
    <w:rsid w:val="008072FB"/>
    <w:rsid w:val="00807CFB"/>
    <w:rsid w:val="00811FA7"/>
    <w:rsid w:val="008139E7"/>
    <w:rsid w:val="008145E3"/>
    <w:rsid w:val="00815860"/>
    <w:rsid w:val="00816FE6"/>
    <w:rsid w:val="008173F0"/>
    <w:rsid w:val="00823EC5"/>
    <w:rsid w:val="00824F9C"/>
    <w:rsid w:val="008262F9"/>
    <w:rsid w:val="008274FD"/>
    <w:rsid w:val="00832535"/>
    <w:rsid w:val="00832CE4"/>
    <w:rsid w:val="008335DF"/>
    <w:rsid w:val="0083426C"/>
    <w:rsid w:val="0083505D"/>
    <w:rsid w:val="0084070E"/>
    <w:rsid w:val="00840D2C"/>
    <w:rsid w:val="008441F2"/>
    <w:rsid w:val="00850172"/>
    <w:rsid w:val="0085257B"/>
    <w:rsid w:val="008558D0"/>
    <w:rsid w:val="008603D6"/>
    <w:rsid w:val="008738B5"/>
    <w:rsid w:val="00874BD0"/>
    <w:rsid w:val="008757D7"/>
    <w:rsid w:val="008765B3"/>
    <w:rsid w:val="00883AC7"/>
    <w:rsid w:val="00884735"/>
    <w:rsid w:val="008872F4"/>
    <w:rsid w:val="0088756C"/>
    <w:rsid w:val="0088792B"/>
    <w:rsid w:val="008904E0"/>
    <w:rsid w:val="0089362E"/>
    <w:rsid w:val="008A215C"/>
    <w:rsid w:val="008A5889"/>
    <w:rsid w:val="008B1B65"/>
    <w:rsid w:val="008B3CC8"/>
    <w:rsid w:val="008B7501"/>
    <w:rsid w:val="008B7D08"/>
    <w:rsid w:val="008C03B2"/>
    <w:rsid w:val="008C10CF"/>
    <w:rsid w:val="008C4075"/>
    <w:rsid w:val="008C5A2E"/>
    <w:rsid w:val="008C727A"/>
    <w:rsid w:val="008D381C"/>
    <w:rsid w:val="008D4DA8"/>
    <w:rsid w:val="008D6459"/>
    <w:rsid w:val="008D65DB"/>
    <w:rsid w:val="008E19C2"/>
    <w:rsid w:val="008E7C81"/>
    <w:rsid w:val="008F1E3C"/>
    <w:rsid w:val="008F6551"/>
    <w:rsid w:val="008F7A7F"/>
    <w:rsid w:val="0090009B"/>
    <w:rsid w:val="00900E90"/>
    <w:rsid w:val="00903464"/>
    <w:rsid w:val="00903ED1"/>
    <w:rsid w:val="00913F3C"/>
    <w:rsid w:val="00921B00"/>
    <w:rsid w:val="00923918"/>
    <w:rsid w:val="009254EA"/>
    <w:rsid w:val="00927352"/>
    <w:rsid w:val="009338F3"/>
    <w:rsid w:val="00933B4C"/>
    <w:rsid w:val="00934B89"/>
    <w:rsid w:val="009356CE"/>
    <w:rsid w:val="00937683"/>
    <w:rsid w:val="00937822"/>
    <w:rsid w:val="00937FEB"/>
    <w:rsid w:val="00942912"/>
    <w:rsid w:val="0094614E"/>
    <w:rsid w:val="009467B8"/>
    <w:rsid w:val="00947575"/>
    <w:rsid w:val="0095167C"/>
    <w:rsid w:val="00951920"/>
    <w:rsid w:val="00967785"/>
    <w:rsid w:val="00971E28"/>
    <w:rsid w:val="0097319D"/>
    <w:rsid w:val="0097513E"/>
    <w:rsid w:val="009766BB"/>
    <w:rsid w:val="00976831"/>
    <w:rsid w:val="00983AAA"/>
    <w:rsid w:val="00985BD7"/>
    <w:rsid w:val="009877BB"/>
    <w:rsid w:val="00987E54"/>
    <w:rsid w:val="00990428"/>
    <w:rsid w:val="009972AD"/>
    <w:rsid w:val="009977B4"/>
    <w:rsid w:val="009A6470"/>
    <w:rsid w:val="009A6631"/>
    <w:rsid w:val="009A73C7"/>
    <w:rsid w:val="009B1E0C"/>
    <w:rsid w:val="009B2224"/>
    <w:rsid w:val="009B531B"/>
    <w:rsid w:val="009B7FAD"/>
    <w:rsid w:val="009C37B4"/>
    <w:rsid w:val="009C3CC2"/>
    <w:rsid w:val="009C4F60"/>
    <w:rsid w:val="009C7E84"/>
    <w:rsid w:val="009D0FCE"/>
    <w:rsid w:val="009D1863"/>
    <w:rsid w:val="009D1FE0"/>
    <w:rsid w:val="009D206E"/>
    <w:rsid w:val="009D6CFE"/>
    <w:rsid w:val="009E18B9"/>
    <w:rsid w:val="009E279E"/>
    <w:rsid w:val="009E415A"/>
    <w:rsid w:val="009E5731"/>
    <w:rsid w:val="009E729F"/>
    <w:rsid w:val="009F368C"/>
    <w:rsid w:val="009F517C"/>
    <w:rsid w:val="009F53B7"/>
    <w:rsid w:val="009F5AE3"/>
    <w:rsid w:val="00A00479"/>
    <w:rsid w:val="00A02857"/>
    <w:rsid w:val="00A029AC"/>
    <w:rsid w:val="00A03298"/>
    <w:rsid w:val="00A04F09"/>
    <w:rsid w:val="00A05BFE"/>
    <w:rsid w:val="00A0799B"/>
    <w:rsid w:val="00A132E0"/>
    <w:rsid w:val="00A13D07"/>
    <w:rsid w:val="00A225FE"/>
    <w:rsid w:val="00A23092"/>
    <w:rsid w:val="00A241E7"/>
    <w:rsid w:val="00A242A2"/>
    <w:rsid w:val="00A253DE"/>
    <w:rsid w:val="00A2600C"/>
    <w:rsid w:val="00A269F9"/>
    <w:rsid w:val="00A3044D"/>
    <w:rsid w:val="00A30E86"/>
    <w:rsid w:val="00A31501"/>
    <w:rsid w:val="00A31994"/>
    <w:rsid w:val="00A3367A"/>
    <w:rsid w:val="00A35757"/>
    <w:rsid w:val="00A37716"/>
    <w:rsid w:val="00A40C22"/>
    <w:rsid w:val="00A42174"/>
    <w:rsid w:val="00A43807"/>
    <w:rsid w:val="00A43E56"/>
    <w:rsid w:val="00A4419A"/>
    <w:rsid w:val="00A52D52"/>
    <w:rsid w:val="00A5549B"/>
    <w:rsid w:val="00A560F0"/>
    <w:rsid w:val="00A61E81"/>
    <w:rsid w:val="00A6250B"/>
    <w:rsid w:val="00A63570"/>
    <w:rsid w:val="00A64245"/>
    <w:rsid w:val="00A649E1"/>
    <w:rsid w:val="00A652E6"/>
    <w:rsid w:val="00A7071F"/>
    <w:rsid w:val="00A70752"/>
    <w:rsid w:val="00A72883"/>
    <w:rsid w:val="00A73165"/>
    <w:rsid w:val="00A736AC"/>
    <w:rsid w:val="00A7408B"/>
    <w:rsid w:val="00A84BF5"/>
    <w:rsid w:val="00A85062"/>
    <w:rsid w:val="00A868E6"/>
    <w:rsid w:val="00A9024A"/>
    <w:rsid w:val="00A974CE"/>
    <w:rsid w:val="00AA037C"/>
    <w:rsid w:val="00AA0628"/>
    <w:rsid w:val="00AA499B"/>
    <w:rsid w:val="00AA4CFB"/>
    <w:rsid w:val="00AA533F"/>
    <w:rsid w:val="00AA5904"/>
    <w:rsid w:val="00AB0F71"/>
    <w:rsid w:val="00AB20BD"/>
    <w:rsid w:val="00AB2654"/>
    <w:rsid w:val="00AD0197"/>
    <w:rsid w:val="00AD0CCA"/>
    <w:rsid w:val="00AD3C54"/>
    <w:rsid w:val="00AD40B4"/>
    <w:rsid w:val="00AD5690"/>
    <w:rsid w:val="00AE35D0"/>
    <w:rsid w:val="00AE750E"/>
    <w:rsid w:val="00AF3F9E"/>
    <w:rsid w:val="00AF4642"/>
    <w:rsid w:val="00AF5D5C"/>
    <w:rsid w:val="00AF70F5"/>
    <w:rsid w:val="00B00FC1"/>
    <w:rsid w:val="00B03176"/>
    <w:rsid w:val="00B03887"/>
    <w:rsid w:val="00B0420A"/>
    <w:rsid w:val="00B047BD"/>
    <w:rsid w:val="00B04C0B"/>
    <w:rsid w:val="00B064D1"/>
    <w:rsid w:val="00B0693A"/>
    <w:rsid w:val="00B075BC"/>
    <w:rsid w:val="00B13150"/>
    <w:rsid w:val="00B14AEF"/>
    <w:rsid w:val="00B14F3C"/>
    <w:rsid w:val="00B14FC1"/>
    <w:rsid w:val="00B17189"/>
    <w:rsid w:val="00B21428"/>
    <w:rsid w:val="00B331B8"/>
    <w:rsid w:val="00B36F88"/>
    <w:rsid w:val="00B40841"/>
    <w:rsid w:val="00B41334"/>
    <w:rsid w:val="00B43C09"/>
    <w:rsid w:val="00B44B82"/>
    <w:rsid w:val="00B46521"/>
    <w:rsid w:val="00B47AC1"/>
    <w:rsid w:val="00B503C4"/>
    <w:rsid w:val="00B62CD7"/>
    <w:rsid w:val="00B62CFB"/>
    <w:rsid w:val="00B66311"/>
    <w:rsid w:val="00B704A1"/>
    <w:rsid w:val="00B70F74"/>
    <w:rsid w:val="00B722A3"/>
    <w:rsid w:val="00B734C4"/>
    <w:rsid w:val="00B75FA6"/>
    <w:rsid w:val="00B80DCD"/>
    <w:rsid w:val="00B8112B"/>
    <w:rsid w:val="00B863AC"/>
    <w:rsid w:val="00B86B2F"/>
    <w:rsid w:val="00B9135E"/>
    <w:rsid w:val="00B941EE"/>
    <w:rsid w:val="00B97AA8"/>
    <w:rsid w:val="00BA20E6"/>
    <w:rsid w:val="00BA2633"/>
    <w:rsid w:val="00BA7750"/>
    <w:rsid w:val="00BB16EB"/>
    <w:rsid w:val="00BB337A"/>
    <w:rsid w:val="00BB33BD"/>
    <w:rsid w:val="00BB5AF4"/>
    <w:rsid w:val="00BC15E1"/>
    <w:rsid w:val="00BC3F10"/>
    <w:rsid w:val="00BC708B"/>
    <w:rsid w:val="00BC7C3C"/>
    <w:rsid w:val="00BD1530"/>
    <w:rsid w:val="00BD74AC"/>
    <w:rsid w:val="00BE1B46"/>
    <w:rsid w:val="00BE5B12"/>
    <w:rsid w:val="00BE75FF"/>
    <w:rsid w:val="00BF1902"/>
    <w:rsid w:val="00BF1B52"/>
    <w:rsid w:val="00BF2113"/>
    <w:rsid w:val="00BF50E2"/>
    <w:rsid w:val="00C04A9B"/>
    <w:rsid w:val="00C0545B"/>
    <w:rsid w:val="00C0571F"/>
    <w:rsid w:val="00C068D7"/>
    <w:rsid w:val="00C1291F"/>
    <w:rsid w:val="00C157D9"/>
    <w:rsid w:val="00C15BEB"/>
    <w:rsid w:val="00C17387"/>
    <w:rsid w:val="00C23A96"/>
    <w:rsid w:val="00C23B28"/>
    <w:rsid w:val="00C2719D"/>
    <w:rsid w:val="00C2786F"/>
    <w:rsid w:val="00C27BF3"/>
    <w:rsid w:val="00C27FE1"/>
    <w:rsid w:val="00C31446"/>
    <w:rsid w:val="00C34FD0"/>
    <w:rsid w:val="00C35DA7"/>
    <w:rsid w:val="00C3786F"/>
    <w:rsid w:val="00C41698"/>
    <w:rsid w:val="00C42B72"/>
    <w:rsid w:val="00C55FE0"/>
    <w:rsid w:val="00C57E66"/>
    <w:rsid w:val="00C608AA"/>
    <w:rsid w:val="00C6113E"/>
    <w:rsid w:val="00C624CB"/>
    <w:rsid w:val="00C64338"/>
    <w:rsid w:val="00C65EA9"/>
    <w:rsid w:val="00C67739"/>
    <w:rsid w:val="00C67A62"/>
    <w:rsid w:val="00C7557B"/>
    <w:rsid w:val="00C75A87"/>
    <w:rsid w:val="00C76C79"/>
    <w:rsid w:val="00C8180B"/>
    <w:rsid w:val="00C83EE2"/>
    <w:rsid w:val="00C852F1"/>
    <w:rsid w:val="00C85855"/>
    <w:rsid w:val="00C87EDC"/>
    <w:rsid w:val="00C94F09"/>
    <w:rsid w:val="00C9678D"/>
    <w:rsid w:val="00C96C2A"/>
    <w:rsid w:val="00CA20AE"/>
    <w:rsid w:val="00CA260A"/>
    <w:rsid w:val="00CA5A02"/>
    <w:rsid w:val="00CA5E05"/>
    <w:rsid w:val="00CB1DB1"/>
    <w:rsid w:val="00CB2076"/>
    <w:rsid w:val="00CB3CD1"/>
    <w:rsid w:val="00CC1F16"/>
    <w:rsid w:val="00CC3B3A"/>
    <w:rsid w:val="00CC45CF"/>
    <w:rsid w:val="00CC4E6A"/>
    <w:rsid w:val="00CC5877"/>
    <w:rsid w:val="00CD0C4F"/>
    <w:rsid w:val="00CD0D08"/>
    <w:rsid w:val="00CD42AE"/>
    <w:rsid w:val="00CD436B"/>
    <w:rsid w:val="00CD4E0E"/>
    <w:rsid w:val="00CD5D98"/>
    <w:rsid w:val="00CD6914"/>
    <w:rsid w:val="00CD72A4"/>
    <w:rsid w:val="00CD7C37"/>
    <w:rsid w:val="00CE2230"/>
    <w:rsid w:val="00CE2A6F"/>
    <w:rsid w:val="00CF16CD"/>
    <w:rsid w:val="00CF47B0"/>
    <w:rsid w:val="00D000E8"/>
    <w:rsid w:val="00D04654"/>
    <w:rsid w:val="00D046EF"/>
    <w:rsid w:val="00D04A63"/>
    <w:rsid w:val="00D07B0D"/>
    <w:rsid w:val="00D116BA"/>
    <w:rsid w:val="00D1370D"/>
    <w:rsid w:val="00D25919"/>
    <w:rsid w:val="00D260C6"/>
    <w:rsid w:val="00D26A5B"/>
    <w:rsid w:val="00D32625"/>
    <w:rsid w:val="00D36CAA"/>
    <w:rsid w:val="00D45406"/>
    <w:rsid w:val="00D470AA"/>
    <w:rsid w:val="00D508EB"/>
    <w:rsid w:val="00D526DC"/>
    <w:rsid w:val="00D53096"/>
    <w:rsid w:val="00D548E2"/>
    <w:rsid w:val="00D5490D"/>
    <w:rsid w:val="00D56554"/>
    <w:rsid w:val="00D61772"/>
    <w:rsid w:val="00D6337E"/>
    <w:rsid w:val="00D63FD7"/>
    <w:rsid w:val="00D64A1A"/>
    <w:rsid w:val="00D66765"/>
    <w:rsid w:val="00D66EDD"/>
    <w:rsid w:val="00D67A52"/>
    <w:rsid w:val="00D70E61"/>
    <w:rsid w:val="00D727B4"/>
    <w:rsid w:val="00D82662"/>
    <w:rsid w:val="00D84651"/>
    <w:rsid w:val="00D84956"/>
    <w:rsid w:val="00D8605D"/>
    <w:rsid w:val="00D915E3"/>
    <w:rsid w:val="00D92734"/>
    <w:rsid w:val="00D930E0"/>
    <w:rsid w:val="00D93E19"/>
    <w:rsid w:val="00D9469A"/>
    <w:rsid w:val="00D95125"/>
    <w:rsid w:val="00D97740"/>
    <w:rsid w:val="00DA141F"/>
    <w:rsid w:val="00DA26CD"/>
    <w:rsid w:val="00DA62A2"/>
    <w:rsid w:val="00DB0E70"/>
    <w:rsid w:val="00DB616F"/>
    <w:rsid w:val="00DB6493"/>
    <w:rsid w:val="00DC069C"/>
    <w:rsid w:val="00DC35F1"/>
    <w:rsid w:val="00DC5F92"/>
    <w:rsid w:val="00DC604D"/>
    <w:rsid w:val="00DC7368"/>
    <w:rsid w:val="00DC758E"/>
    <w:rsid w:val="00DC7BBF"/>
    <w:rsid w:val="00DD44D0"/>
    <w:rsid w:val="00DE0AE7"/>
    <w:rsid w:val="00DE3163"/>
    <w:rsid w:val="00DE3DC3"/>
    <w:rsid w:val="00DE7E04"/>
    <w:rsid w:val="00DF088F"/>
    <w:rsid w:val="00DF1378"/>
    <w:rsid w:val="00DF1F72"/>
    <w:rsid w:val="00DF21CB"/>
    <w:rsid w:val="00DF269C"/>
    <w:rsid w:val="00DF328A"/>
    <w:rsid w:val="00DF4811"/>
    <w:rsid w:val="00DF619F"/>
    <w:rsid w:val="00DF7AAF"/>
    <w:rsid w:val="00E04D30"/>
    <w:rsid w:val="00E055DD"/>
    <w:rsid w:val="00E07253"/>
    <w:rsid w:val="00E107D6"/>
    <w:rsid w:val="00E11A99"/>
    <w:rsid w:val="00E128FF"/>
    <w:rsid w:val="00E12DC3"/>
    <w:rsid w:val="00E2125E"/>
    <w:rsid w:val="00E23808"/>
    <w:rsid w:val="00E23E8F"/>
    <w:rsid w:val="00E24673"/>
    <w:rsid w:val="00E250D1"/>
    <w:rsid w:val="00E26BB4"/>
    <w:rsid w:val="00E309CC"/>
    <w:rsid w:val="00E31D18"/>
    <w:rsid w:val="00E32D36"/>
    <w:rsid w:val="00E355D5"/>
    <w:rsid w:val="00E4153C"/>
    <w:rsid w:val="00E42183"/>
    <w:rsid w:val="00E470C2"/>
    <w:rsid w:val="00E53E04"/>
    <w:rsid w:val="00E559DD"/>
    <w:rsid w:val="00E61A77"/>
    <w:rsid w:val="00E6540D"/>
    <w:rsid w:val="00E678FA"/>
    <w:rsid w:val="00E71E4F"/>
    <w:rsid w:val="00E75493"/>
    <w:rsid w:val="00E76ABD"/>
    <w:rsid w:val="00E81878"/>
    <w:rsid w:val="00E8249C"/>
    <w:rsid w:val="00E83E7A"/>
    <w:rsid w:val="00E87738"/>
    <w:rsid w:val="00E91657"/>
    <w:rsid w:val="00E92788"/>
    <w:rsid w:val="00E9720D"/>
    <w:rsid w:val="00EA07E6"/>
    <w:rsid w:val="00EA6F48"/>
    <w:rsid w:val="00EB19AB"/>
    <w:rsid w:val="00EB3294"/>
    <w:rsid w:val="00EB6EE4"/>
    <w:rsid w:val="00EC0D95"/>
    <w:rsid w:val="00EC0FAD"/>
    <w:rsid w:val="00EC2AA5"/>
    <w:rsid w:val="00EC34BB"/>
    <w:rsid w:val="00EC3D8B"/>
    <w:rsid w:val="00EC47E5"/>
    <w:rsid w:val="00EC6EB8"/>
    <w:rsid w:val="00ED0C75"/>
    <w:rsid w:val="00ED0F91"/>
    <w:rsid w:val="00ED24E8"/>
    <w:rsid w:val="00ED2681"/>
    <w:rsid w:val="00ED422A"/>
    <w:rsid w:val="00EE154C"/>
    <w:rsid w:val="00EE52A5"/>
    <w:rsid w:val="00EE58AB"/>
    <w:rsid w:val="00EE6F91"/>
    <w:rsid w:val="00EE7C5E"/>
    <w:rsid w:val="00EF2B95"/>
    <w:rsid w:val="00EF35B4"/>
    <w:rsid w:val="00EF6448"/>
    <w:rsid w:val="00F01968"/>
    <w:rsid w:val="00F02B3C"/>
    <w:rsid w:val="00F032FB"/>
    <w:rsid w:val="00F03AD5"/>
    <w:rsid w:val="00F0757F"/>
    <w:rsid w:val="00F100B9"/>
    <w:rsid w:val="00F125F9"/>
    <w:rsid w:val="00F25C99"/>
    <w:rsid w:val="00F27066"/>
    <w:rsid w:val="00F27397"/>
    <w:rsid w:val="00F4093B"/>
    <w:rsid w:val="00F4204B"/>
    <w:rsid w:val="00F43E4A"/>
    <w:rsid w:val="00F52F1C"/>
    <w:rsid w:val="00F552C0"/>
    <w:rsid w:val="00F569CC"/>
    <w:rsid w:val="00F56F9D"/>
    <w:rsid w:val="00F6462D"/>
    <w:rsid w:val="00F65A42"/>
    <w:rsid w:val="00F65DCD"/>
    <w:rsid w:val="00F66B75"/>
    <w:rsid w:val="00F7007D"/>
    <w:rsid w:val="00F7533B"/>
    <w:rsid w:val="00F802A2"/>
    <w:rsid w:val="00F83A72"/>
    <w:rsid w:val="00F9016D"/>
    <w:rsid w:val="00F90B8D"/>
    <w:rsid w:val="00F9118B"/>
    <w:rsid w:val="00F9191B"/>
    <w:rsid w:val="00F922CB"/>
    <w:rsid w:val="00F94162"/>
    <w:rsid w:val="00F945B1"/>
    <w:rsid w:val="00F959D1"/>
    <w:rsid w:val="00F95D25"/>
    <w:rsid w:val="00F96A70"/>
    <w:rsid w:val="00FA00DB"/>
    <w:rsid w:val="00FA09F5"/>
    <w:rsid w:val="00FA0F1B"/>
    <w:rsid w:val="00FA3406"/>
    <w:rsid w:val="00FA69B4"/>
    <w:rsid w:val="00FA77BD"/>
    <w:rsid w:val="00FB1D75"/>
    <w:rsid w:val="00FB30F1"/>
    <w:rsid w:val="00FB48B8"/>
    <w:rsid w:val="00FB4B1C"/>
    <w:rsid w:val="00FB7FD4"/>
    <w:rsid w:val="00FC1145"/>
    <w:rsid w:val="00FC1D89"/>
    <w:rsid w:val="00FC6051"/>
    <w:rsid w:val="00FC7EBB"/>
    <w:rsid w:val="00FD0345"/>
    <w:rsid w:val="00FD3C0B"/>
    <w:rsid w:val="00FD47E9"/>
    <w:rsid w:val="00FD5574"/>
    <w:rsid w:val="00FD694F"/>
    <w:rsid w:val="00FD6D59"/>
    <w:rsid w:val="00FE3B4C"/>
    <w:rsid w:val="00FF1C34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74DC2E9"/>
  <w15:docId w15:val="{81F7482A-AD25-480B-80A6-19DDFCF3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F8B"/>
    <w:rPr>
      <w:lang w:val="ru-RU"/>
    </w:rPr>
  </w:style>
  <w:style w:type="paragraph" w:styleId="Heading1">
    <w:name w:val="heading 1"/>
    <w:basedOn w:val="Normal"/>
    <w:link w:val="Heading1Char"/>
    <w:uiPriority w:val="9"/>
    <w:qFormat/>
    <w:rsid w:val="00CA2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6F8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86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F8B"/>
    <w:rPr>
      <w:lang w:val="ru-RU"/>
    </w:rPr>
  </w:style>
  <w:style w:type="paragraph" w:styleId="ListParagraph">
    <w:name w:val="List Paragraph"/>
    <w:basedOn w:val="Normal"/>
    <w:uiPriority w:val="34"/>
    <w:qFormat/>
    <w:rsid w:val="003F3B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6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02C"/>
    <w:rPr>
      <w:rFonts w:ascii="Tahoma" w:hAnsi="Tahoma" w:cs="Tahoma"/>
      <w:sz w:val="16"/>
      <w:szCs w:val="16"/>
      <w:lang w:val="ru-RU"/>
    </w:rPr>
  </w:style>
  <w:style w:type="table" w:styleId="TableGrid">
    <w:name w:val="Table Grid"/>
    <w:basedOn w:val="TableNormal"/>
    <w:uiPriority w:val="59"/>
    <w:rsid w:val="000D2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6F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F91"/>
    <w:rPr>
      <w:lang w:val="ru-RU"/>
    </w:rPr>
  </w:style>
  <w:style w:type="paragraph" w:customStyle="1" w:styleId="3372873BB58A4DED866D2BE34882C06C">
    <w:name w:val="3372873BB58A4DED866D2BE34882C06C"/>
    <w:rsid w:val="00A652E6"/>
    <w:rPr>
      <w:rFonts w:eastAsiaTheme="minorEastAsia"/>
      <w:lang w:eastAsia="uk-UA"/>
    </w:rPr>
  </w:style>
  <w:style w:type="character" w:customStyle="1" w:styleId="Heading1Char">
    <w:name w:val="Heading 1 Char"/>
    <w:basedOn w:val="DefaultParagraphFont"/>
    <w:link w:val="Heading1"/>
    <w:uiPriority w:val="9"/>
    <w:rsid w:val="00CA20A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4618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4064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184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0252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3059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8421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450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5467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65ED3-7A7D-4C55-B2D2-FE7E41C2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 M</dc:creator>
  <cp:lastModifiedBy>Tesia</cp:lastModifiedBy>
  <cp:revision>18</cp:revision>
  <cp:lastPrinted>2019-11-28T09:18:00Z</cp:lastPrinted>
  <dcterms:created xsi:type="dcterms:W3CDTF">2023-11-27T17:32:00Z</dcterms:created>
  <dcterms:modified xsi:type="dcterms:W3CDTF">2024-12-28T14:49:00Z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78b64dc0db059b9b4f78bc485eada24190489dd02038abe1471900fdb82b5d51</vt:lpwstr>
  </property>
</Properties>
</file>