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08" w:rsidRDefault="00BF1E0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РЕЗОЛЮЦІЯ </w:t>
      </w:r>
    </w:p>
    <w:p w:rsidR="00BF1E08" w:rsidRDefault="00BF1E0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ПРАВЛІННЯ </w:t>
      </w:r>
    </w:p>
    <w:p w:rsidR="00BF1E08" w:rsidRDefault="00BF1E0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СОЦІОЛОГІЧНОЇ АСОЦІАЦІЇ УКРАЇНИ</w:t>
      </w:r>
    </w:p>
    <w:p w:rsidR="00BF1E08" w:rsidRDefault="00BF1E08">
      <w:pPr>
        <w:spacing w:after="24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F1E08" w:rsidRDefault="00BF1E08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 грудня 2020 року</w:t>
      </w:r>
    </w:p>
    <w:p w:rsidR="00BF1E08" w:rsidRDefault="00BF1E08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1E08" w:rsidRDefault="00BF1E0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1D1D1B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1D1D1B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>Після оприлюднення результатів екзит-полів у Львові, один з яких</w:t>
      </w:r>
      <w:r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був проведений Дослідницькою агенцією Fama, яка є акредитованою Соціологічною асоціацією України </w:t>
      </w:r>
      <w:r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 xml:space="preserve">(САУ) 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як національна дослідницька компанія, на замовлення ZAXID.NET, </w:t>
      </w:r>
      <w:r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>інший - компанією Liberty Report на замовлення студії Савіка Шустера, кандидатом на пост міського голови, народним депутатом України Олегом Синюткою були висловлені сумніви щодо якості досліджень, а екзит-пол Fama названий «агітацією»</w:t>
      </w:r>
      <w:r>
        <w:rPr>
          <w:rFonts w:ascii="Times New Roman" w:hAnsi="Times New Roman" w:cs="Times New Roman"/>
          <w:i/>
          <w:color w:val="1D1D1B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. Такі ж висловлювання і звинувачення </w:t>
      </w:r>
      <w:r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політичній заангажованості пролунали від депутата Львівської міської ради Петра Адамика</w:t>
      </w:r>
      <w:r>
        <w:rPr>
          <w:rFonts w:ascii="Times New Roman" w:hAnsi="Times New Roman" w:cs="Times New Roman"/>
          <w:i/>
          <w:color w:val="1D1D1B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день виборів</w:t>
      </w:r>
      <w:r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Звинувачення </w:t>
      </w:r>
      <w:r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політичній заангажованості на користь одного з кандидатів на посаду міського голови пролунали також від ведучих ток-шоу «Говорить Великий Львів» на каналі НТА</w:t>
      </w:r>
      <w:r>
        <w:rPr>
          <w:rFonts w:ascii="Times New Roman" w:hAnsi="Times New Roman" w:cs="Times New Roman"/>
          <w:i/>
          <w:color w:val="1D1D1B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та від народного депутата України Миколи Княжицького у переддень другого туру голосування у Львові.</w:t>
      </w:r>
    </w:p>
    <w:p w:rsidR="00BF1E08" w:rsidRDefault="00BF1E0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1D1D1B"/>
          <w:sz w:val="28"/>
          <w:szCs w:val="28"/>
        </w:rPr>
      </w:pPr>
    </w:p>
    <w:p w:rsidR="00BF1E08" w:rsidRPr="00293F50" w:rsidRDefault="00BF1E08" w:rsidP="006C78F4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равління Соціологічної асоціації України  розглянувши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обговоривши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цю ситуацію, наголосило на наступному:  </w:t>
      </w:r>
    </w:p>
    <w:p w:rsidR="00BF1E08" w:rsidRPr="00AF39C8" w:rsidRDefault="00BF1E08" w:rsidP="00EF54A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F1E08" w:rsidRDefault="00BF1E0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right="-183" w:firstLine="0"/>
        <w:jc w:val="both"/>
        <w:rPr>
          <w:color w:val="1D1D1B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попри те, що соціологи-практики досліджують електоральні настрої, вони є поза політичним процесом;</w:t>
      </w:r>
    </w:p>
    <w:p w:rsidR="00BF1E08" w:rsidRDefault="00BF1E0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color w:val="1D1D1B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використання процесу чи результатів соціологічних досліджень як інструменту політичної кампанії є неприпустимим;</w:t>
      </w:r>
    </w:p>
    <w:p w:rsidR="00BF1E08" w:rsidRDefault="00BF1E0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color w:val="1D1D1B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дієвість екзит-полу як інструменту контролю чесності виборів вже неодноразово була доведена 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жодним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чином не може вважатися такою,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що впливає на волевиявлення виборців;</w:t>
      </w:r>
    </w:p>
    <w:p w:rsidR="00BF1E08" w:rsidRDefault="00BF1E0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color w:val="1D1D1B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оцінку якості результатів досліджень, проведених акредитованими дослідницькими компаніями, які протягом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багатьох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дотримуючись професійної сумлінності у вивченні сфери політики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займали незалежну та незаангажовану позицію, можуть надавати лише спеціалісти з відповідними компетенціями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F1E08" w:rsidRDefault="00BF1E08" w:rsidP="001C243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lang w:val="uk-UA"/>
        </w:rPr>
      </w:pPr>
      <w:r w:rsidRPr="00AF39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співпадіння показників результатів екзит-полу, проведеного Дослідницькою агенцією Fama 22 листопада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2020 р.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Львові, та результатів виборів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межах похибки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1D1D1B"/>
          <w:sz w:val="28"/>
          <w:szCs w:val="28"/>
        </w:rPr>
        <w:t>Андрій Садовий: показник екзит-полу – 62,1%, результат виборів – 62,3% (різниця складає 0,2%);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Олег Синютка: показник екзит-полу – 36,9%,  результат виборів – 37,7% (різниця складає 0,8%)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1D1D1B"/>
          <w:sz w:val="28"/>
          <w:szCs w:val="28"/>
        </w:rPr>
        <w:t>;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</w:t>
      </w:r>
    </w:p>
    <w:p w:rsidR="00BF1E08" w:rsidRDefault="00BF1E08" w:rsidP="001C243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lang w:val="uk-UA"/>
        </w:rPr>
      </w:pPr>
      <w:r w:rsidRPr="00AF39C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підкреслюючи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те, що під час проведення екзит</w:t>
      </w:r>
      <w:r w:rsidRPr="00AF39C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полу діяла наглядова рада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з представників</w:t>
      </w:r>
      <w:r w:rsidRPr="00AF39C8">
        <w:rPr>
          <w:rFonts w:ascii="Times New Roman" w:hAnsi="Times New Roman" w:cs="Times New Roman"/>
          <w:color w:val="1D1D1B"/>
          <w:sz w:val="28"/>
          <w:szCs w:val="28"/>
          <w:shd w:val="clear" w:color="auto" w:fill="F1F0F0"/>
          <w:lang w:val="uk-UA"/>
        </w:rPr>
        <w:t xml:space="preserve"> 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>АУ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>, до якої увійшли Наталія Коваліско – професор кафедри соціології Л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ьвівського національного університету імені 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>Івана Франка, доктор соціологічних наук, голова Львівського регіонального відділення С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>АУ;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Віктор Сусак – доцент, кандидат соціологічних наук, завідувач кафедри соціології Українського Католицького Університету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>,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та Мар’яна Школяр – кандидат політичних наук, доцент кафедри соціології та соціальної роботи Інституту гуманітарних та соціальних наук Національного університету «Львівська політехніка»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, які 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>особисто слідкували за дослідженням, вивчали процедури проведення і високо оцінили якість проведеного екзит-полу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; </w:t>
      </w:r>
    </w:p>
    <w:p w:rsidR="00BF1E08" w:rsidRDefault="00BF1E08" w:rsidP="001C243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8"/>
          <w:szCs w:val="28"/>
          <w:lang w:val="uk-UA"/>
        </w:rPr>
      </w:pPr>
      <w:r w:rsidRPr="00AF39C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зважаючи на те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юристкою Громадської організації ОПОРА, яка є однією з провідних неурядових та позапартійних всеукраїнських організацій громадського контролю та адвокації у сфері виборів, Ольгою Коцюрубою була надана негативна оцінка таким висловлюванням політиків 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та 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>підкресл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>ено</w:t>
      </w:r>
      <w:r w:rsidRPr="00AF39C8">
        <w:rPr>
          <w:rFonts w:ascii="Times New Roman" w:hAnsi="Times New Roman" w:cs="Times New Roman"/>
          <w:color w:val="1D1D1B"/>
          <w:sz w:val="28"/>
          <w:szCs w:val="28"/>
          <w:lang w:val="uk-UA"/>
        </w:rPr>
        <w:t>, що такі заяви наносять шкоду діловій репутації агенції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1D1D1B"/>
          <w:sz w:val="28"/>
          <w:szCs w:val="28"/>
        </w:rPr>
        <w:t>Fama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, </w:t>
      </w:r>
    </w:p>
    <w:p w:rsidR="00BF1E08" w:rsidRPr="001C243E" w:rsidRDefault="00BF1E08" w:rsidP="00293F50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9C8"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 xml:space="preserve">Правління Соціологічної асоціації України </w:t>
      </w:r>
      <w:r>
        <w:rPr>
          <w:rFonts w:ascii="Times New Roman" w:hAnsi="Times New Roman" w:cs="Times New Roman"/>
          <w:i/>
          <w:color w:val="1D1D1B"/>
          <w:sz w:val="28"/>
          <w:szCs w:val="28"/>
          <w:lang w:val="uk-UA"/>
        </w:rPr>
        <w:t xml:space="preserve">закликає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згаданих вище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політиків та журналіс</w:t>
      </w:r>
      <w:r w:rsidRPr="00AF39C8">
        <w:rPr>
          <w:rFonts w:ascii="Times New Roman" w:hAnsi="Times New Roman" w:cs="Times New Roman"/>
          <w:sz w:val="28"/>
          <w:szCs w:val="28"/>
          <w:lang w:val="uk-UA"/>
        </w:rPr>
        <w:t>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jdgxs" w:colFirst="0" w:colLast="0"/>
      <w:bookmarkEnd w:id="0"/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пова</w:t>
      </w:r>
      <w:r w:rsidRPr="00AF39C8">
        <w:rPr>
          <w:rFonts w:ascii="Times New Roman" w:hAnsi="Times New Roman" w:cs="Times New Roman"/>
          <w:sz w:val="28"/>
          <w:szCs w:val="28"/>
          <w:lang w:val="uk-UA"/>
        </w:rPr>
        <w:t xml:space="preserve">жати 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професійн</w:t>
      </w:r>
      <w:r w:rsidRPr="00AF39C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дослідницьк</w:t>
      </w:r>
      <w:r w:rsidRPr="00AF39C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AF39C8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</w:t>
      </w:r>
      <w:r w:rsidRPr="00AF39C8">
        <w:rPr>
          <w:rFonts w:ascii="Times New Roman" w:hAnsi="Times New Roman" w:cs="Times New Roman"/>
          <w:sz w:val="28"/>
          <w:szCs w:val="28"/>
          <w:lang w:val="uk-UA"/>
        </w:rPr>
        <w:t>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соціологів, навіть, якщо її результати їм не до вподоби і утримуватися від необґрунтованих звинувачень щодо фахівців, які   </w:t>
      </w:r>
      <w:r w:rsidRPr="001C243E">
        <w:rPr>
          <w:rFonts w:ascii="Times New Roman" w:hAnsi="Times New Roman" w:cs="Times New Roman"/>
          <w:sz w:val="28"/>
          <w:szCs w:val="28"/>
          <w:lang w:val="uk-UA"/>
        </w:rPr>
        <w:t xml:space="preserve"> дотримуються сумлінності у вивченні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політичних, в тому числі електоральних процесів,  </w:t>
      </w:r>
      <w:r w:rsidRPr="001C243E">
        <w:rPr>
          <w:rFonts w:ascii="Times New Roman" w:hAnsi="Times New Roman" w:cs="Times New Roman"/>
          <w:sz w:val="28"/>
          <w:szCs w:val="28"/>
          <w:lang w:val="uk-UA"/>
        </w:rPr>
        <w:t>займаючи незалежну та незаангажовану позицію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C24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підтверджено  </w:t>
      </w:r>
      <w:r w:rsidRPr="001C243E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1C24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багатолітніх </w:t>
      </w:r>
      <w:r w:rsidRPr="001C243E">
        <w:rPr>
          <w:rFonts w:ascii="Times New Roman" w:hAnsi="Times New Roman" w:cs="Times New Roman"/>
          <w:sz w:val="28"/>
          <w:szCs w:val="28"/>
          <w:lang w:val="uk-UA"/>
        </w:rPr>
        <w:t>передвиборних 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24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1E08" w:rsidRPr="001C243E" w:rsidRDefault="00BF1E08">
      <w:pPr>
        <w:spacing w:after="120" w:line="240" w:lineRule="auto"/>
        <w:ind w:right="-48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F1E08" w:rsidRPr="001C243E" w:rsidRDefault="00BF1E08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BF1E08" w:rsidRPr="001C243E" w:rsidSect="00132BA0">
      <w:pgSz w:w="11906" w:h="16838"/>
      <w:pgMar w:top="719" w:right="566" w:bottom="719" w:left="9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08" w:rsidRDefault="00BF1E08">
      <w:pPr>
        <w:spacing w:after="0" w:line="240" w:lineRule="auto"/>
      </w:pPr>
      <w:r>
        <w:separator/>
      </w:r>
    </w:p>
  </w:endnote>
  <w:endnote w:type="continuationSeparator" w:id="0">
    <w:p w:rsidR="00BF1E08" w:rsidRDefault="00BF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08" w:rsidRDefault="00BF1E08">
      <w:pPr>
        <w:spacing w:after="0" w:line="240" w:lineRule="auto"/>
      </w:pPr>
      <w:r>
        <w:separator/>
      </w:r>
    </w:p>
  </w:footnote>
  <w:footnote w:type="continuationSeparator" w:id="0">
    <w:p w:rsidR="00BF1E08" w:rsidRDefault="00BF1E08">
      <w:pPr>
        <w:spacing w:after="0" w:line="240" w:lineRule="auto"/>
      </w:pPr>
      <w:r>
        <w:continuationSeparator/>
      </w:r>
    </w:p>
  </w:footnote>
  <w:footnote w:id="1">
    <w:p w:rsidR="00BF1E08" w:rsidRDefault="00BF1E08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>http://tvoemisto.tv/news/yak_vidreaguvaly_na_rezultaty_ekzytpoliv_v_drugomu_turi_vyboriv_u_shtabi_olega_synyutky_foto_video_115271.html</w:t>
      </w:r>
    </w:p>
  </w:footnote>
  <w:footnote w:id="2">
    <w:p w:rsidR="00BF1E08" w:rsidRDefault="00BF1E08">
      <w:pPr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>https://www.youtube.com/watch?v=0sMNYE2JYr4&amp;fbclid=IwAR1_TEA4DS-8S9Zb2C_B08opcoybn8dHbRkd6ALZNGilg4D34ElsheBQ9vY</w:t>
      </w:r>
    </w:p>
  </w:footnote>
  <w:footnote w:id="3">
    <w:p w:rsidR="00BF1E08" w:rsidRDefault="00BF1E08">
      <w:pPr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>https://www.youtube.com/watch?v=0sMNYE2JYr4&amp;fbclid=IwAR1_TEA4DS-8S9Zb2C_B08opcoybn8dHbRkd6ALZNGilg4D34ElsheBQ9vY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4FDB"/>
    <w:multiLevelType w:val="multilevel"/>
    <w:tmpl w:val="93603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9E1"/>
    <w:rsid w:val="00026665"/>
    <w:rsid w:val="000765C7"/>
    <w:rsid w:val="00132BA0"/>
    <w:rsid w:val="001C243E"/>
    <w:rsid w:val="00293F50"/>
    <w:rsid w:val="00356D24"/>
    <w:rsid w:val="004A69E1"/>
    <w:rsid w:val="00512571"/>
    <w:rsid w:val="0056496C"/>
    <w:rsid w:val="005C069A"/>
    <w:rsid w:val="006870D5"/>
    <w:rsid w:val="006C78F4"/>
    <w:rsid w:val="00734D29"/>
    <w:rsid w:val="008660FB"/>
    <w:rsid w:val="00956D30"/>
    <w:rsid w:val="00A13DEA"/>
    <w:rsid w:val="00AE05C9"/>
    <w:rsid w:val="00AE7B4C"/>
    <w:rsid w:val="00AF39C8"/>
    <w:rsid w:val="00B458C0"/>
    <w:rsid w:val="00BD13F6"/>
    <w:rsid w:val="00BF1E08"/>
    <w:rsid w:val="00CB631D"/>
    <w:rsid w:val="00DB4808"/>
    <w:rsid w:val="00E8260C"/>
    <w:rsid w:val="00ED6FD8"/>
    <w:rsid w:val="00EF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A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32B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2B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2B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2B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2BA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2B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25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125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1257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1257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1257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12571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132BA0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32B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51257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32BA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12571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546</Words>
  <Characters>3113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РЕЗОЛЮЦІЯ </dc:title>
  <dc:subject/>
  <dc:creator>Светлана И. Гребенникова</dc:creator>
  <cp:keywords/>
  <dc:description/>
  <cp:lastModifiedBy>Bakirov</cp:lastModifiedBy>
  <cp:revision>2</cp:revision>
  <dcterms:created xsi:type="dcterms:W3CDTF">2020-12-17T09:36:00Z</dcterms:created>
  <dcterms:modified xsi:type="dcterms:W3CDTF">2020-12-17T09:36:00Z</dcterms:modified>
</cp:coreProperties>
</file>